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99" w:rsidRPr="007A6338" w:rsidRDefault="007A6338" w:rsidP="007A6338">
      <w:pPr>
        <w:spacing w:after="0" w:line="240" w:lineRule="auto"/>
        <w:rPr>
          <w:rFonts w:cs="Arial"/>
          <w:color w:val="000000"/>
        </w:rPr>
      </w:pPr>
      <w:r>
        <w:rPr>
          <w:rFonts w:ascii="Arial Narrow" w:hAnsi="Arial Narrow" w:cs="Arial"/>
          <w:b/>
          <w:color w:val="000000"/>
        </w:rPr>
        <w:tab/>
      </w:r>
      <w:r>
        <w:rPr>
          <w:rFonts w:ascii="Arial Narrow" w:hAnsi="Arial Narrow" w:cs="Arial"/>
          <w:b/>
          <w:color w:val="000000"/>
        </w:rPr>
        <w:tab/>
      </w:r>
      <w:r>
        <w:rPr>
          <w:rFonts w:ascii="Arial Narrow" w:hAnsi="Arial Narrow" w:cs="Arial"/>
          <w:b/>
          <w:color w:val="000000"/>
        </w:rPr>
        <w:tab/>
      </w:r>
      <w:r>
        <w:rPr>
          <w:rFonts w:ascii="Arial Narrow" w:hAnsi="Arial Narrow" w:cs="Arial"/>
          <w:b/>
          <w:color w:val="000000"/>
        </w:rPr>
        <w:tab/>
      </w:r>
      <w:r>
        <w:rPr>
          <w:rFonts w:ascii="Arial Narrow" w:hAnsi="Arial Narrow" w:cs="Arial"/>
          <w:b/>
          <w:color w:val="000000"/>
        </w:rPr>
        <w:tab/>
      </w:r>
      <w:r w:rsidR="00317999" w:rsidRPr="00183D13">
        <w:rPr>
          <w:rFonts w:ascii="Arial Narrow" w:hAnsi="Arial Narrow" w:cs="Arial"/>
          <w:b/>
          <w:color w:val="000000"/>
        </w:rPr>
        <w:tab/>
      </w:r>
      <w:r w:rsidR="00317999" w:rsidRPr="00183D13">
        <w:rPr>
          <w:rFonts w:ascii="Arial Narrow" w:hAnsi="Arial Narrow" w:cs="Arial"/>
          <w:b/>
          <w:color w:val="000000"/>
        </w:rPr>
        <w:tab/>
      </w:r>
      <w:r w:rsidR="00317999" w:rsidRPr="00183D13">
        <w:rPr>
          <w:rFonts w:ascii="Arial Narrow" w:hAnsi="Arial Narrow" w:cs="Arial"/>
          <w:b/>
          <w:color w:val="000000"/>
        </w:rPr>
        <w:tab/>
      </w:r>
      <w:r w:rsidR="00317999" w:rsidRPr="007A6338">
        <w:rPr>
          <w:rFonts w:cs="Arial"/>
          <w:color w:val="000000"/>
        </w:rPr>
        <w:t xml:space="preserve"> </w:t>
      </w:r>
      <w:r w:rsidR="00675235" w:rsidRPr="007A6338">
        <w:rPr>
          <w:rFonts w:cs="Arial"/>
          <w:color w:val="000000"/>
        </w:rPr>
        <w:t xml:space="preserve"> </w:t>
      </w:r>
      <w:r w:rsidR="003E6FC7" w:rsidRPr="007A6338">
        <w:rPr>
          <w:rFonts w:cs="Arial"/>
          <w:color w:val="000000"/>
        </w:rPr>
        <w:t xml:space="preserve">  </w:t>
      </w:r>
      <w:r w:rsidR="00265682">
        <w:rPr>
          <w:rFonts w:cs="Arial"/>
          <w:color w:val="000000"/>
        </w:rPr>
        <w:t xml:space="preserve">          Kraków, dnia 16</w:t>
      </w:r>
      <w:r w:rsidRPr="007A6338">
        <w:rPr>
          <w:rFonts w:cs="Arial"/>
          <w:color w:val="000000"/>
        </w:rPr>
        <w:t>.05</w:t>
      </w:r>
      <w:r w:rsidR="00675235" w:rsidRPr="007A6338">
        <w:rPr>
          <w:rFonts w:cs="Arial"/>
          <w:color w:val="000000"/>
        </w:rPr>
        <w:t>.2019</w:t>
      </w:r>
      <w:r w:rsidR="00317999" w:rsidRPr="007A6338">
        <w:rPr>
          <w:rFonts w:cs="Arial"/>
          <w:color w:val="000000"/>
        </w:rPr>
        <w:t>r.</w:t>
      </w:r>
    </w:p>
    <w:p w:rsidR="007A6338" w:rsidRPr="00183D13" w:rsidRDefault="007A6338" w:rsidP="007A6338">
      <w:pPr>
        <w:spacing w:after="0" w:line="240" w:lineRule="auto"/>
        <w:ind w:left="6372"/>
        <w:rPr>
          <w:rFonts w:ascii="Arial Narrow" w:hAnsi="Arial Narrow" w:cs="Arial"/>
          <w:b/>
          <w:color w:val="000000"/>
        </w:rPr>
      </w:pPr>
      <w:r w:rsidRPr="007A6338">
        <w:rPr>
          <w:rFonts w:cs="Arial"/>
          <w:color w:val="000000"/>
        </w:rPr>
        <w:t>Nasz znak: AZ.271.1.19</w:t>
      </w:r>
      <w:r w:rsidRPr="00183D13">
        <w:rPr>
          <w:rFonts w:ascii="Arial Narrow" w:hAnsi="Arial Narrow" w:cs="Arial"/>
          <w:b/>
          <w:color w:val="000000"/>
        </w:rPr>
        <w:tab/>
      </w:r>
    </w:p>
    <w:p w:rsidR="00317999" w:rsidRPr="00183D13" w:rsidRDefault="00317999" w:rsidP="00317999">
      <w:pPr>
        <w:spacing w:line="240" w:lineRule="atLeast"/>
        <w:rPr>
          <w:rFonts w:ascii="Arial Narrow" w:hAnsi="Arial Narrow" w:cs="Arial"/>
          <w:color w:val="000000"/>
        </w:rPr>
      </w:pPr>
      <w:bookmarkStart w:id="0" w:name="_GoBack"/>
      <w:bookmarkEnd w:id="0"/>
    </w:p>
    <w:p w:rsidR="00317999" w:rsidRPr="00183D13" w:rsidRDefault="00317999" w:rsidP="00317999">
      <w:pPr>
        <w:spacing w:line="240" w:lineRule="atLeast"/>
        <w:jc w:val="center"/>
        <w:rPr>
          <w:rFonts w:ascii="Arial Narrow" w:hAnsi="Arial Narrow" w:cs="Arial"/>
          <w:b/>
          <w:color w:val="000000"/>
        </w:rPr>
      </w:pPr>
    </w:p>
    <w:p w:rsidR="00317999" w:rsidRPr="007A6338" w:rsidRDefault="00317999" w:rsidP="00317999">
      <w:pPr>
        <w:spacing w:line="240" w:lineRule="atLeast"/>
        <w:jc w:val="center"/>
        <w:rPr>
          <w:rFonts w:cs="Arial"/>
          <w:b/>
          <w:color w:val="000000"/>
        </w:rPr>
      </w:pPr>
      <w:r w:rsidRPr="007A6338">
        <w:rPr>
          <w:rFonts w:cs="Arial"/>
          <w:b/>
          <w:color w:val="000000"/>
        </w:rPr>
        <w:t>ROZEZNANIE RYNKU</w:t>
      </w:r>
      <w:r w:rsidRPr="007A6338">
        <w:rPr>
          <w:rFonts w:cs="Arial"/>
          <w:b/>
          <w:color w:val="000000"/>
        </w:rPr>
        <w:tab/>
      </w:r>
    </w:p>
    <w:p w:rsidR="00317999" w:rsidRPr="007A6338" w:rsidRDefault="00317999" w:rsidP="00317999">
      <w:pPr>
        <w:jc w:val="right"/>
        <w:rPr>
          <w:rFonts w:cs="Arial"/>
          <w:color w:val="000000"/>
        </w:rPr>
      </w:pPr>
    </w:p>
    <w:p w:rsidR="00317999" w:rsidRPr="007A6338" w:rsidRDefault="00317999" w:rsidP="00317999">
      <w:pPr>
        <w:spacing w:line="340" w:lineRule="exact"/>
        <w:jc w:val="both"/>
        <w:rPr>
          <w:color w:val="000000"/>
        </w:rPr>
      </w:pPr>
      <w:r w:rsidRPr="007A6338">
        <w:rPr>
          <w:rFonts w:cs="Arial"/>
          <w:color w:val="000000"/>
        </w:rPr>
        <w:t xml:space="preserve">W ramach procedury rozeznania rynku zapraszamy do składania ofert na </w:t>
      </w:r>
      <w:r w:rsidR="007A6338">
        <w:rPr>
          <w:rFonts w:eastAsia="Tahoma"/>
          <w:lang w:eastAsia="pl-PL"/>
        </w:rPr>
        <w:t>wykonanie usługi archiwizacyjnej</w:t>
      </w:r>
      <w:r w:rsidRPr="007A6338">
        <w:rPr>
          <w:rFonts w:eastAsia="Tahoma"/>
          <w:lang w:eastAsia="pl-PL"/>
        </w:rPr>
        <w:t>, zgodnie z niżej opisanymi warunkami</w:t>
      </w:r>
      <w:r w:rsidRPr="007A6338">
        <w:rPr>
          <w:color w:val="000000"/>
        </w:rPr>
        <w:t>.</w:t>
      </w:r>
    </w:p>
    <w:p w:rsidR="00C1469C" w:rsidRPr="007A6338" w:rsidRDefault="00C1469C" w:rsidP="00317999">
      <w:pPr>
        <w:spacing w:line="340" w:lineRule="exact"/>
        <w:jc w:val="both"/>
        <w:rPr>
          <w:rFonts w:eastAsia="Tahoma"/>
          <w:lang w:eastAsia="pl-PL"/>
        </w:rPr>
      </w:pPr>
    </w:p>
    <w:p w:rsidR="00317999" w:rsidRPr="007A6338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Arial"/>
          <w:color w:val="000000"/>
        </w:rPr>
      </w:pPr>
      <w:r w:rsidRPr="007A6338">
        <w:rPr>
          <w:rFonts w:cs="Arial"/>
          <w:color w:val="000000"/>
        </w:rPr>
        <w:t>W celu zapewnienia porównywalności wszystkich ofert Zamawiający zastrzega sobie prawo do skontaktowania się z Oferentami w celu uzupełnienia, wyjaśnienia lub doprecyzowania ofert.</w:t>
      </w:r>
    </w:p>
    <w:p w:rsidR="00317999" w:rsidRPr="007A6338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Arial"/>
          <w:color w:val="000000"/>
        </w:rPr>
      </w:pPr>
      <w:r w:rsidRPr="007A6338">
        <w:rPr>
          <w:rFonts w:cs="Arial"/>
          <w:color w:val="000000"/>
        </w:rPr>
        <w:t>Zamawiający zastrzega sobie prawo do odpowiedzi tylko na wybraną ofertę.</w:t>
      </w:r>
    </w:p>
    <w:p w:rsidR="00317999" w:rsidRPr="007A6338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Arial"/>
          <w:color w:val="000000"/>
        </w:rPr>
      </w:pPr>
      <w:r w:rsidRPr="007A6338">
        <w:rPr>
          <w:rFonts w:cs="Arial"/>
          <w:color w:val="000000"/>
        </w:rPr>
        <w:t>Zamawiający zastrzega sobie prawo do negocjacji warunków zamówienia</w:t>
      </w:r>
      <w:r w:rsidR="0092626D" w:rsidRPr="007A6338">
        <w:rPr>
          <w:rFonts w:cs="Arial"/>
          <w:color w:val="000000"/>
        </w:rPr>
        <w:t xml:space="preserve"> </w:t>
      </w:r>
      <w:r w:rsidRPr="007A6338">
        <w:rPr>
          <w:rFonts w:cs="Arial"/>
          <w:color w:val="000000"/>
        </w:rPr>
        <w:t>(po wyborze).</w:t>
      </w:r>
    </w:p>
    <w:p w:rsidR="00317999" w:rsidRPr="007A6338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Arial"/>
          <w:color w:val="000000"/>
        </w:rPr>
      </w:pPr>
      <w:r w:rsidRPr="007A6338">
        <w:rPr>
          <w:rFonts w:cs="Arial"/>
          <w:color w:val="000000"/>
        </w:rPr>
        <w:t>Zamawiający zastrzega sobie prawo do rezygnacji z zamówienia bez podania przyczyny, bez wyboru którejkolwiek ze złożonych ofert.</w:t>
      </w:r>
    </w:p>
    <w:p w:rsidR="00317999" w:rsidRPr="007A6338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Arial"/>
          <w:color w:val="000000"/>
        </w:rPr>
      </w:pPr>
      <w:r w:rsidRPr="007A6338">
        <w:rPr>
          <w:rFonts w:cs="Arial"/>
          <w:color w:val="000000"/>
        </w:rPr>
        <w:t xml:space="preserve">Niniejsza oferta nie stanowi oferty w myśl art. 66 Kodeksu Cywilnego, jak również nie jest ogłoszeniem w rozumieniu ustawy Prawo Zamówień Publicznych. </w:t>
      </w:r>
    </w:p>
    <w:p w:rsidR="00317999" w:rsidRPr="007A6338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Arial"/>
          <w:color w:val="000000"/>
        </w:rPr>
      </w:pPr>
      <w:r w:rsidRPr="007A6338">
        <w:rPr>
          <w:rFonts w:cs="Arial"/>
          <w:color w:val="000000"/>
        </w:rPr>
        <w:t>Zaproszenie nie jest postępowaniem o udzielenie zamówienia w rozumieniu przepisów Prawa zamówień publicznych oraz nie kształtuje zobowiązania MCDN do przyjęcia którejkolwiek z ofert.</w:t>
      </w:r>
    </w:p>
    <w:p w:rsidR="00317999" w:rsidRPr="007A6338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Arial"/>
          <w:color w:val="000000"/>
        </w:rPr>
      </w:pPr>
      <w:r w:rsidRPr="007A6338">
        <w:rPr>
          <w:rFonts w:cs="Arial"/>
          <w:color w:val="00000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317999" w:rsidRPr="007A6338" w:rsidRDefault="00317999" w:rsidP="00317999">
      <w:pPr>
        <w:jc w:val="both"/>
        <w:rPr>
          <w:rFonts w:cs="Arial"/>
          <w:color w:val="000000"/>
        </w:rPr>
      </w:pPr>
    </w:p>
    <w:p w:rsidR="00317999" w:rsidRPr="007A6338" w:rsidRDefault="00317999" w:rsidP="00317999">
      <w:pPr>
        <w:jc w:val="both"/>
        <w:rPr>
          <w:rFonts w:cs="Arial"/>
          <w:color w:val="000000"/>
        </w:rPr>
      </w:pPr>
      <w:r w:rsidRPr="007A6338">
        <w:rPr>
          <w:rFonts w:cs="Arial"/>
          <w:color w:val="000000"/>
        </w:rPr>
        <w:t xml:space="preserve">Wszelkich dodatkowych informacji udziela p. </w:t>
      </w:r>
      <w:r w:rsidR="008951BB" w:rsidRPr="007A6338">
        <w:rPr>
          <w:rFonts w:cs="Arial"/>
          <w:color w:val="000000"/>
        </w:rPr>
        <w:t xml:space="preserve">Filip Frąckowiak, tel. </w:t>
      </w:r>
      <w:r w:rsidR="007A6338" w:rsidRPr="007A6338">
        <w:rPr>
          <w:color w:val="000000" w:themeColor="text1"/>
          <w:lang w:eastAsia="pl-PL"/>
        </w:rPr>
        <w:t xml:space="preserve">12 61 71 126 </w:t>
      </w:r>
      <w:r w:rsidR="008951BB" w:rsidRPr="007A6338">
        <w:rPr>
          <w:rFonts w:cs="Arial"/>
          <w:color w:val="000000"/>
        </w:rPr>
        <w:t>e-mail: f.frackowiak</w:t>
      </w:r>
      <w:r w:rsidRPr="007A6338">
        <w:rPr>
          <w:rFonts w:cs="Arial"/>
          <w:color w:val="000000"/>
        </w:rPr>
        <w:t>@mcdn.edu.pl.</w:t>
      </w:r>
    </w:p>
    <w:p w:rsidR="00317999" w:rsidRPr="007A6338" w:rsidRDefault="00317999" w:rsidP="00317999">
      <w:pPr>
        <w:jc w:val="both"/>
        <w:rPr>
          <w:rFonts w:cs="Arial"/>
          <w:color w:val="000000"/>
        </w:rPr>
      </w:pPr>
      <w:r w:rsidRPr="007A6338">
        <w:rPr>
          <w:rFonts w:cs="Arial"/>
          <w:color w:val="000000"/>
        </w:rPr>
        <w:t>Ofe</w:t>
      </w:r>
      <w:r w:rsidR="007A6338" w:rsidRPr="007A6338">
        <w:rPr>
          <w:rFonts w:cs="Arial"/>
          <w:color w:val="000000"/>
        </w:rPr>
        <w:t>rty prosimy przesyłać osobiście</w:t>
      </w:r>
      <w:r w:rsidRPr="007A6338">
        <w:rPr>
          <w:rFonts w:cs="Arial"/>
          <w:color w:val="000000"/>
        </w:rPr>
        <w:t xml:space="preserve">, </w:t>
      </w:r>
      <w:r w:rsidR="00523307">
        <w:rPr>
          <w:rFonts w:cs="Arial"/>
          <w:color w:val="000000"/>
        </w:rPr>
        <w:t>e-</w:t>
      </w:r>
      <w:r w:rsidRPr="007A6338">
        <w:rPr>
          <w:rFonts w:cs="Arial"/>
          <w:color w:val="000000"/>
        </w:rPr>
        <w:t>mailem w w</w:t>
      </w:r>
      <w:r w:rsidR="008951BB" w:rsidRPr="007A6338">
        <w:rPr>
          <w:rFonts w:cs="Arial"/>
          <w:color w:val="000000"/>
        </w:rPr>
        <w:t>ersji elektronicznej na adres: f.frackowiak</w:t>
      </w:r>
      <w:r w:rsidRPr="007A6338">
        <w:rPr>
          <w:rFonts w:cs="Arial"/>
          <w:color w:val="000000"/>
        </w:rPr>
        <w:t xml:space="preserve">@mcdn.edu.pl, wpisując w temacie e-maila: </w:t>
      </w:r>
    </w:p>
    <w:p w:rsidR="00317999" w:rsidRPr="007A6338" w:rsidRDefault="00317999" w:rsidP="00317999">
      <w:pPr>
        <w:jc w:val="both"/>
        <w:rPr>
          <w:rFonts w:cs="Arial"/>
          <w:b/>
          <w:color w:val="000000"/>
        </w:rPr>
      </w:pPr>
      <w:r w:rsidRPr="007A6338">
        <w:rPr>
          <w:rFonts w:cs="Arial"/>
          <w:b/>
          <w:color w:val="000000"/>
        </w:rPr>
        <w:t xml:space="preserve">„Oferta na </w:t>
      </w:r>
      <w:r w:rsidR="008951BB" w:rsidRPr="007A6338">
        <w:rPr>
          <w:rFonts w:eastAsia="Tahoma"/>
          <w:b/>
          <w:lang w:eastAsia="pl-PL"/>
        </w:rPr>
        <w:t xml:space="preserve">usługę archiwizacji </w:t>
      </w:r>
      <w:r w:rsidR="00320B9E">
        <w:rPr>
          <w:rFonts w:eastAsia="Tahoma"/>
          <w:b/>
          <w:lang w:eastAsia="pl-PL"/>
        </w:rPr>
        <w:t xml:space="preserve">w </w:t>
      </w:r>
      <w:r w:rsidR="008951BB" w:rsidRPr="007A6338">
        <w:rPr>
          <w:rFonts w:eastAsia="Tahoma"/>
          <w:b/>
          <w:lang w:eastAsia="pl-PL"/>
        </w:rPr>
        <w:t>ODN Tarnów</w:t>
      </w:r>
      <w:r w:rsidRPr="007A6338">
        <w:rPr>
          <w:rFonts w:cs="Arial"/>
          <w:b/>
          <w:color w:val="000000"/>
        </w:rPr>
        <w:t>”.</w:t>
      </w:r>
    </w:p>
    <w:p w:rsidR="00317999" w:rsidRPr="007A6338" w:rsidRDefault="00317999" w:rsidP="00317999">
      <w:pPr>
        <w:jc w:val="both"/>
        <w:rPr>
          <w:rFonts w:cs="Arial"/>
          <w:b/>
          <w:color w:val="000000"/>
        </w:rPr>
      </w:pPr>
      <w:r w:rsidRPr="007A6338">
        <w:rPr>
          <w:rFonts w:cs="Arial"/>
          <w:b/>
          <w:color w:val="000000"/>
        </w:rPr>
        <w:t xml:space="preserve">Termin nadsyłania ofert upływa: </w:t>
      </w:r>
      <w:r w:rsidR="003749BE">
        <w:rPr>
          <w:rFonts w:cs="Arial"/>
          <w:b/>
          <w:color w:val="000000"/>
        </w:rPr>
        <w:t>30</w:t>
      </w:r>
      <w:r w:rsidR="008951BB" w:rsidRPr="007A6338">
        <w:rPr>
          <w:rFonts w:cs="Arial"/>
          <w:b/>
          <w:color w:val="000000"/>
        </w:rPr>
        <w:t>.05</w:t>
      </w:r>
      <w:r w:rsidRPr="007A6338">
        <w:rPr>
          <w:rFonts w:cs="Arial"/>
          <w:b/>
          <w:color w:val="000000"/>
        </w:rPr>
        <w:t>.201</w:t>
      </w:r>
      <w:r w:rsidR="002B7659" w:rsidRPr="007A6338">
        <w:rPr>
          <w:rFonts w:cs="Arial"/>
          <w:b/>
          <w:color w:val="000000"/>
        </w:rPr>
        <w:t>9</w:t>
      </w:r>
      <w:r w:rsidRPr="007A6338">
        <w:rPr>
          <w:rFonts w:cs="Arial"/>
          <w:b/>
          <w:color w:val="000000"/>
        </w:rPr>
        <w:t xml:space="preserve">r.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83D13" w:rsidRPr="007A6338" w:rsidTr="00183D13">
        <w:tc>
          <w:tcPr>
            <w:tcW w:w="9072" w:type="dxa"/>
          </w:tcPr>
          <w:p w:rsidR="00183D13" w:rsidRPr="007A6338" w:rsidRDefault="0077274E" w:rsidP="00E052EF">
            <w:pPr>
              <w:pStyle w:val="Nagwek1"/>
              <w:spacing w:before="0" w:after="0" w:line="240" w:lineRule="auto"/>
              <w:rPr>
                <w:rFonts w:asciiTheme="minorHAnsi" w:eastAsia="Arial" w:hAnsiTheme="minorHAnsi" w:cs="Arial"/>
                <w:bCs w:val="0"/>
                <w:color w:val="000000"/>
                <w:sz w:val="22"/>
                <w:szCs w:val="22"/>
                <w:u w:val="single"/>
                <w:lang w:eastAsia="ar-SA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  <w:lang w:eastAsia="ar-SA"/>
              </w:rPr>
              <w:lastRenderedPageBreak/>
              <w:t>I</w:t>
            </w:r>
            <w:r w:rsidR="00183D13" w:rsidRPr="007A6338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  <w:lang w:eastAsia="ar-SA"/>
              </w:rPr>
              <w:t xml:space="preserve">. </w:t>
            </w:r>
            <w:r w:rsidR="00183D13" w:rsidRPr="007A6338">
              <w:rPr>
                <w:rFonts w:asciiTheme="minorHAnsi" w:eastAsia="Arial" w:hAnsiTheme="minorHAnsi" w:cs="Arial"/>
                <w:bCs w:val="0"/>
                <w:color w:val="000000"/>
                <w:sz w:val="22"/>
                <w:szCs w:val="22"/>
                <w:u w:val="single"/>
                <w:lang w:eastAsia="ar-SA"/>
              </w:rPr>
              <w:t>Opis obliczenia ceny i kryterium oceny ofert.</w:t>
            </w:r>
          </w:p>
          <w:p w:rsidR="00183D13" w:rsidRPr="007A6338" w:rsidRDefault="00183D13" w:rsidP="00E052EF">
            <w:pPr>
              <w:pStyle w:val="Nagwek1"/>
              <w:spacing w:before="0" w:after="0" w:line="240" w:lineRule="auto"/>
              <w:rPr>
                <w:rFonts w:asciiTheme="minorHAnsi" w:eastAsia="Arial" w:hAnsiTheme="minorHAnsi"/>
                <w:b w:val="0"/>
                <w:color w:val="000000"/>
                <w:sz w:val="22"/>
                <w:szCs w:val="22"/>
              </w:rPr>
            </w:pPr>
            <w:r w:rsidRPr="007A6338">
              <w:rPr>
                <w:rFonts w:asciiTheme="minorHAnsi" w:eastAsia="Arial" w:hAnsiTheme="minorHAnsi"/>
                <w:b w:val="0"/>
                <w:color w:val="000000"/>
                <w:sz w:val="22"/>
                <w:szCs w:val="22"/>
              </w:rPr>
              <w:t>Opis sposobu obliczenia ceny.</w:t>
            </w:r>
          </w:p>
          <w:p w:rsidR="00183D13" w:rsidRPr="007A6338" w:rsidRDefault="00183D13" w:rsidP="00E052EF">
            <w:pPr>
              <w:spacing w:after="0" w:line="240" w:lineRule="auto"/>
              <w:jc w:val="both"/>
              <w:rPr>
                <w:color w:val="000000"/>
              </w:rPr>
            </w:pPr>
            <w:r w:rsidRPr="007A6338">
              <w:rPr>
                <w:color w:val="000000"/>
              </w:rPr>
              <w:t xml:space="preserve">1. Cena oferty musi uwzględniać wszystkie koszty wykonania przedmiotu zamówienia na warunkach określonych w Opisie Przedmiotu Zamówienia, jak również wszelkie inne koszty składające się na realizację zamówienia z uwzględnieniem podatku od towarów i usług VAT, innych opłat i podatków oraz ewentualnych rabatów i upustów. </w:t>
            </w:r>
          </w:p>
          <w:p w:rsidR="00183D13" w:rsidRPr="007A6338" w:rsidRDefault="00183D13" w:rsidP="00E052EF">
            <w:pPr>
              <w:spacing w:after="0" w:line="240" w:lineRule="auto"/>
              <w:jc w:val="both"/>
              <w:rPr>
                <w:color w:val="000000"/>
              </w:rPr>
            </w:pPr>
            <w:r w:rsidRPr="007A6338">
              <w:rPr>
                <w:color w:val="000000"/>
              </w:rPr>
              <w:t xml:space="preserve">2. Cena powinna być podana cyfrowo i słownie w złotych polskich, z dokładnością do pełnych groszy, przy czym grosze podać należy w postaci ułamkowej złotego np. 01/100. Zaokrągleń należy dokonywać zgodnie z zasadami matematycznymi. </w:t>
            </w:r>
          </w:p>
          <w:p w:rsidR="00CA58DD" w:rsidRDefault="00183D13" w:rsidP="00E052EF">
            <w:pPr>
              <w:spacing w:after="0" w:line="240" w:lineRule="auto"/>
              <w:jc w:val="both"/>
              <w:rPr>
                <w:color w:val="000000"/>
              </w:rPr>
            </w:pPr>
            <w:r w:rsidRPr="007A6338">
              <w:rPr>
                <w:color w:val="000000"/>
              </w:rPr>
              <w:t>3. Wykonawca jest zobowiązany do podania w ofercie</w:t>
            </w:r>
            <w:r w:rsidR="00177487">
              <w:rPr>
                <w:color w:val="000000"/>
              </w:rPr>
              <w:t xml:space="preserve"> jednostkowej</w:t>
            </w:r>
            <w:r w:rsidR="00A12900">
              <w:rPr>
                <w:color w:val="000000"/>
              </w:rPr>
              <w:t xml:space="preserve"> </w:t>
            </w:r>
            <w:r w:rsidRPr="007A6338">
              <w:rPr>
                <w:color w:val="000000"/>
              </w:rPr>
              <w:t>ceny</w:t>
            </w:r>
            <w:r w:rsidR="00A12900">
              <w:rPr>
                <w:color w:val="000000"/>
              </w:rPr>
              <w:t xml:space="preserve"> brutto za archiwizację 1 metra bieżącego </w:t>
            </w:r>
            <w:r w:rsidR="00CA58DD">
              <w:rPr>
                <w:color w:val="000000"/>
              </w:rPr>
              <w:t xml:space="preserve">dla </w:t>
            </w:r>
            <w:r w:rsidR="00A12900">
              <w:rPr>
                <w:color w:val="000000"/>
              </w:rPr>
              <w:t>materiałów</w:t>
            </w:r>
            <w:r w:rsidR="00CA58DD">
              <w:rPr>
                <w:color w:val="000000"/>
              </w:rPr>
              <w:t>:</w:t>
            </w:r>
          </w:p>
          <w:p w:rsidR="00CA58DD" w:rsidRDefault="00CA58DD" w:rsidP="00CA58D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</w:rPr>
            </w:pPr>
            <w:r w:rsidRPr="00CA58DD">
              <w:rPr>
                <w:color w:val="000000"/>
              </w:rPr>
              <w:t>kat. A</w:t>
            </w:r>
          </w:p>
          <w:p w:rsidR="00CA58DD" w:rsidRDefault="00CA58DD" w:rsidP="00E052E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</w:rPr>
            </w:pPr>
            <w:r w:rsidRPr="00CA58DD">
              <w:rPr>
                <w:color w:val="000000"/>
              </w:rPr>
              <w:t xml:space="preserve">kat. </w:t>
            </w:r>
            <w:r w:rsidR="00A12900" w:rsidRPr="00CA58DD">
              <w:rPr>
                <w:color w:val="000000"/>
              </w:rPr>
              <w:t xml:space="preserve">B </w:t>
            </w:r>
          </w:p>
          <w:p w:rsidR="00177487" w:rsidRPr="00CA58DD" w:rsidRDefault="00A12900" w:rsidP="00E052E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</w:rPr>
            </w:pPr>
            <w:r w:rsidRPr="00CA58DD">
              <w:rPr>
                <w:color w:val="000000"/>
              </w:rPr>
              <w:t>fizycznego wydzielenia</w:t>
            </w:r>
            <w:r w:rsidR="00CA58DD" w:rsidRPr="00CA58DD">
              <w:rPr>
                <w:color w:val="000000"/>
              </w:rPr>
              <w:t xml:space="preserve"> dokumentacji</w:t>
            </w:r>
            <w:r w:rsidRPr="00CA58DD">
              <w:rPr>
                <w:color w:val="000000"/>
              </w:rPr>
              <w:t xml:space="preserve"> i przygotowania spisu na brakowanie</w:t>
            </w:r>
            <w:r w:rsidR="00177487" w:rsidRPr="00CA58DD">
              <w:rPr>
                <w:color w:val="000000"/>
              </w:rPr>
              <w:t>.</w:t>
            </w:r>
          </w:p>
          <w:p w:rsidR="00183D13" w:rsidRPr="007A6338" w:rsidRDefault="00183D13" w:rsidP="00E052EF">
            <w:pPr>
              <w:spacing w:after="0" w:line="240" w:lineRule="auto"/>
              <w:jc w:val="both"/>
            </w:pPr>
            <w:r w:rsidRPr="007A6338">
              <w:rPr>
                <w:color w:val="000000"/>
              </w:rPr>
              <w:t xml:space="preserve">4. </w:t>
            </w:r>
            <w:r w:rsidRPr="007A6338">
              <w:t>Rozliczenia między Zamawiającym</w:t>
            </w:r>
            <w:r w:rsidR="006C3CAC">
              <w:t>,</w:t>
            </w:r>
            <w:r w:rsidRPr="007A6338">
              <w:t xml:space="preserve"> a Wykonawcą będą prowadzone w pieniądzu (walucie) Rzeczpospolitej Polskiej (PLN).</w:t>
            </w:r>
          </w:p>
          <w:p w:rsidR="00183D13" w:rsidRPr="007A6338" w:rsidRDefault="00183D13" w:rsidP="00E052EF">
            <w:pPr>
              <w:spacing w:after="0" w:line="240" w:lineRule="auto"/>
              <w:jc w:val="both"/>
              <w:rPr>
                <w:color w:val="000000"/>
              </w:rPr>
            </w:pPr>
            <w:r w:rsidRPr="007A6338">
              <w:t xml:space="preserve">5. </w:t>
            </w:r>
            <w:r w:rsidRPr="007A6338">
              <w:rPr>
                <w:rFonts w:eastAsia="Times New Roman" w:cs="Arial"/>
                <w:color w:val="000000"/>
                <w:lang w:eastAsia="ar-SA"/>
              </w:rPr>
              <w:t>W cenę oferty powinny zostać wkalkulowane wszystkie inne koszty związane z wykonaniem z</w:t>
            </w:r>
            <w:r w:rsidR="004A3B15" w:rsidRPr="007A6338">
              <w:rPr>
                <w:rFonts w:eastAsia="Times New Roman" w:cs="Arial"/>
                <w:color w:val="000000"/>
                <w:lang w:eastAsia="ar-SA"/>
              </w:rPr>
              <w:t xml:space="preserve">amówienia, np. </w:t>
            </w:r>
            <w:r w:rsidR="003420CD">
              <w:rPr>
                <w:rFonts w:eastAsia="Times New Roman" w:cs="Arial"/>
                <w:color w:val="000000"/>
                <w:lang w:eastAsia="ar-SA"/>
              </w:rPr>
              <w:t>koszty dojazdu</w:t>
            </w:r>
            <w:r w:rsidR="004A3B15" w:rsidRPr="007A6338">
              <w:rPr>
                <w:rFonts w:eastAsia="Times New Roman" w:cs="Arial"/>
                <w:color w:val="000000"/>
                <w:lang w:eastAsia="ar-SA"/>
              </w:rPr>
              <w:t xml:space="preserve"> itp.. </w:t>
            </w:r>
            <w:r w:rsidRPr="007A6338">
              <w:rPr>
                <w:color w:val="000000"/>
              </w:rPr>
              <w:t>Wykonawca, kalkulując cenę oferty, winien uwzględnić wszelkie koszty jakie poniesie, celem należnej realizacji przedmiotu umowy, zgodnie z obowiązującymi przepisami, a także wymaganiami</w:t>
            </w:r>
            <w:r w:rsidRPr="007A6338">
              <w:rPr>
                <w:color w:val="000000"/>
                <w:spacing w:val="-37"/>
              </w:rPr>
              <w:t xml:space="preserve"> </w:t>
            </w:r>
            <w:r w:rsidRPr="007A6338">
              <w:rPr>
                <w:color w:val="000000"/>
              </w:rPr>
              <w:t>Zamawiającego określonymi w niniejszym opisie przedmiotu zamówienia oraz formularzu cenowym.</w:t>
            </w:r>
          </w:p>
          <w:p w:rsidR="00183D13" w:rsidRPr="007A6338" w:rsidRDefault="00183D13" w:rsidP="00E052EF">
            <w:pPr>
              <w:spacing w:after="0" w:line="240" w:lineRule="auto"/>
              <w:jc w:val="both"/>
            </w:pPr>
            <w:r w:rsidRPr="007A6338">
              <w:t xml:space="preserve">6. Opis kryteriów, który Zamawiający będzie się kierował przy wyborze oferty: </w:t>
            </w:r>
          </w:p>
          <w:p w:rsidR="00B2198D" w:rsidRPr="007A6338" w:rsidRDefault="00183D13" w:rsidP="00E052EF">
            <w:pPr>
              <w:spacing w:after="0" w:line="240" w:lineRule="auto"/>
              <w:jc w:val="both"/>
            </w:pPr>
            <w:r w:rsidRPr="007A6338">
              <w:t>a) Zamawiający dokona oceny ofert, które nie podlegają odrzuceniu, na podstawie następ</w:t>
            </w:r>
            <w:r w:rsidR="00410720">
              <w:t>ujących kryteriów oceny ofert: c</w:t>
            </w:r>
            <w:r w:rsidRPr="007A6338">
              <w:t xml:space="preserve">ena – waga: </w:t>
            </w:r>
            <w:r w:rsidR="00CC4221">
              <w:t>70</w:t>
            </w:r>
            <w:r w:rsidR="00410720">
              <w:t>% oraz</w:t>
            </w:r>
            <w:r w:rsidR="00CC4221">
              <w:t xml:space="preserve"> czas realizacji - waga 30%</w:t>
            </w:r>
            <w:r w:rsidR="00EA75EB">
              <w:t>,</w:t>
            </w:r>
          </w:p>
          <w:p w:rsidR="00183D13" w:rsidRDefault="00EA75EB" w:rsidP="00EA75EB">
            <w:pPr>
              <w:tabs>
                <w:tab w:val="left" w:pos="266"/>
              </w:tabs>
              <w:spacing w:after="0" w:line="240" w:lineRule="auto"/>
              <w:jc w:val="both"/>
            </w:pPr>
            <w:r>
              <w:t xml:space="preserve">b) </w:t>
            </w:r>
            <w:r w:rsidR="00183D13" w:rsidRPr="007A6338">
              <w:t xml:space="preserve">Cenę należy tutaj rozumieć jako cenę </w:t>
            </w:r>
            <w:r w:rsidR="00CA58DD">
              <w:t>jednostkową</w:t>
            </w:r>
            <w:r w:rsidR="00183D13" w:rsidRPr="007A6338">
              <w:t xml:space="preserve"> brutto za </w:t>
            </w:r>
            <w:r w:rsidR="00CA58DD">
              <w:t>archiwizację jednego metra bieżącego akt dla poszczególnych materiałów opisanych w pkt. 3</w:t>
            </w:r>
          </w:p>
          <w:p w:rsidR="00EA75EB" w:rsidRPr="007A6338" w:rsidRDefault="00EA75EB" w:rsidP="00EA75EB">
            <w:pPr>
              <w:tabs>
                <w:tab w:val="left" w:pos="266"/>
              </w:tabs>
              <w:spacing w:after="0" w:line="240" w:lineRule="auto"/>
              <w:jc w:val="both"/>
            </w:pPr>
            <w:r>
              <w:t>c) Czas realizacji należy rozumieć jako całkowity czas realizacji usługi, którego efektem będzie      wypełnienie wszystkich punktów przedmiotu zamówienia,</w:t>
            </w:r>
          </w:p>
          <w:p w:rsidR="00183D13" w:rsidRPr="007A6338" w:rsidRDefault="00594ACA" w:rsidP="00E052EF">
            <w:pPr>
              <w:jc w:val="both"/>
            </w:pPr>
            <w:r>
              <w:t>d</w:t>
            </w:r>
            <w:r w:rsidR="00183D13" w:rsidRPr="007A6338">
              <w:t>) kryterium „Cena</w:t>
            </w:r>
            <w:r w:rsidR="00D9741B">
              <w:t>” zostaną obliczone według wzorów</w:t>
            </w:r>
            <w:r w:rsidR="00177487">
              <w:t xml:space="preserve"> osobno dla kat. A</w:t>
            </w:r>
            <w:r w:rsidR="00CA58DD">
              <w:t>, B i na brakowanie</w:t>
            </w:r>
            <w:r w:rsidR="00D9741B">
              <w:t>:</w:t>
            </w:r>
            <w:r w:rsidR="00183D13" w:rsidRPr="007A6338">
              <w:t xml:space="preserve"> </w:t>
            </w:r>
          </w:p>
          <w:p w:rsidR="00183D13" w:rsidRDefault="00177487" w:rsidP="00E052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Ilość punktów = </w:t>
            </w:r>
            <w:proofErr w:type="spellStart"/>
            <w:r>
              <w:rPr>
                <w:b/>
                <w:bCs/>
              </w:rPr>
              <w:t>C</w:t>
            </w:r>
            <w:r>
              <w:rPr>
                <w:b/>
                <w:bCs/>
                <w:vertAlign w:val="subscript"/>
              </w:rPr>
              <w:t>min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C</w:t>
            </w:r>
            <w:r>
              <w:rPr>
                <w:b/>
                <w:bCs/>
                <w:vertAlign w:val="subscript"/>
              </w:rPr>
              <w:t>wn</w:t>
            </w:r>
            <w:proofErr w:type="spellEnd"/>
            <w:r w:rsidR="00D9741B">
              <w:rPr>
                <w:b/>
                <w:bCs/>
              </w:rPr>
              <w:t xml:space="preserve"> x 0,1</w:t>
            </w:r>
            <w:r>
              <w:rPr>
                <w:b/>
                <w:bCs/>
              </w:rPr>
              <w:t xml:space="preserve"> x 100 pkt x 70%</w:t>
            </w:r>
            <w:r w:rsidR="00D9741B">
              <w:rPr>
                <w:b/>
                <w:bCs/>
              </w:rPr>
              <w:t xml:space="preserve"> (dla materiałów kat. A)</w:t>
            </w:r>
          </w:p>
          <w:p w:rsidR="00D9741B" w:rsidRDefault="00D9741B" w:rsidP="00E052EF">
            <w:r>
              <w:rPr>
                <w:b/>
                <w:bCs/>
              </w:rPr>
              <w:t xml:space="preserve">Ilość punktów = </w:t>
            </w:r>
            <w:proofErr w:type="spellStart"/>
            <w:r>
              <w:rPr>
                <w:b/>
                <w:bCs/>
              </w:rPr>
              <w:t>C</w:t>
            </w:r>
            <w:r>
              <w:rPr>
                <w:b/>
                <w:bCs/>
                <w:vertAlign w:val="subscript"/>
              </w:rPr>
              <w:t>min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C</w:t>
            </w:r>
            <w:r>
              <w:rPr>
                <w:b/>
                <w:bCs/>
                <w:vertAlign w:val="subscript"/>
              </w:rPr>
              <w:t>wn</w:t>
            </w:r>
            <w:proofErr w:type="spellEnd"/>
            <w:r>
              <w:rPr>
                <w:b/>
                <w:bCs/>
              </w:rPr>
              <w:t xml:space="preserve"> x 0,5 x 100 pkt x 70% (dla materiałów kat. B)</w:t>
            </w:r>
          </w:p>
          <w:p w:rsidR="00D9741B" w:rsidRPr="007A6338" w:rsidRDefault="00D9741B" w:rsidP="00E052EF">
            <w:r>
              <w:rPr>
                <w:b/>
                <w:bCs/>
              </w:rPr>
              <w:t xml:space="preserve">Ilość punktów = </w:t>
            </w:r>
            <w:proofErr w:type="spellStart"/>
            <w:r>
              <w:rPr>
                <w:b/>
                <w:bCs/>
              </w:rPr>
              <w:t>C</w:t>
            </w:r>
            <w:r>
              <w:rPr>
                <w:b/>
                <w:bCs/>
                <w:vertAlign w:val="subscript"/>
              </w:rPr>
              <w:t>min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C</w:t>
            </w:r>
            <w:r>
              <w:rPr>
                <w:b/>
                <w:bCs/>
                <w:vertAlign w:val="subscript"/>
              </w:rPr>
              <w:t>wn</w:t>
            </w:r>
            <w:proofErr w:type="spellEnd"/>
            <w:r>
              <w:rPr>
                <w:b/>
                <w:bCs/>
              </w:rPr>
              <w:t xml:space="preserve"> x 0,4 x 100 pkt x 70% (dla materiałów na brakowanie)</w:t>
            </w:r>
          </w:p>
          <w:p w:rsidR="00183D13" w:rsidRPr="007A6338" w:rsidRDefault="00183D13" w:rsidP="00E052EF">
            <w:pPr>
              <w:spacing w:after="0" w:line="240" w:lineRule="auto"/>
              <w:jc w:val="both"/>
            </w:pPr>
            <w:proofErr w:type="spellStart"/>
            <w:r w:rsidRPr="007A6338">
              <w:t>Cmin</w:t>
            </w:r>
            <w:proofErr w:type="spellEnd"/>
            <w:r w:rsidRPr="007A6338">
              <w:t xml:space="preserve"> – najniższa cena spośród oferowanych w ramach kryterium,</w:t>
            </w:r>
          </w:p>
          <w:p w:rsidR="00183D13" w:rsidRDefault="00177487" w:rsidP="00E052EF">
            <w:pPr>
              <w:spacing w:after="0" w:line="240" w:lineRule="auto"/>
              <w:jc w:val="both"/>
            </w:pPr>
            <w:proofErr w:type="spellStart"/>
            <w:r>
              <w:t>Cwn</w:t>
            </w:r>
            <w:proofErr w:type="spellEnd"/>
            <w:r w:rsidR="00183D13" w:rsidRPr="007A6338">
              <w:t xml:space="preserve"> – cena badanej oferty w ramach kryterium,</w:t>
            </w:r>
          </w:p>
          <w:p w:rsidR="00B44BB3" w:rsidRDefault="00B44BB3" w:rsidP="00E052EF">
            <w:pPr>
              <w:spacing w:after="0" w:line="240" w:lineRule="auto"/>
              <w:jc w:val="both"/>
            </w:pPr>
            <w:r>
              <w:t>e) kryterium „Czas realizacji”</w:t>
            </w:r>
            <w:r w:rsidR="0077274E">
              <w:t xml:space="preserve"> zostanie obliczony według wzo</w:t>
            </w:r>
            <w:r>
              <w:t>ru:</w:t>
            </w:r>
          </w:p>
          <w:p w:rsidR="00B44BB3" w:rsidRDefault="00B44BB3" w:rsidP="00E052EF">
            <w:pPr>
              <w:spacing w:after="0" w:line="240" w:lineRule="auto"/>
              <w:jc w:val="both"/>
            </w:pPr>
          </w:p>
          <w:p w:rsidR="00B44BB3" w:rsidRPr="007A6338" w:rsidRDefault="00B44BB3" w:rsidP="00B44BB3">
            <w:r>
              <w:rPr>
                <w:b/>
                <w:bCs/>
              </w:rPr>
              <w:t xml:space="preserve">Ilość punktów = </w:t>
            </w:r>
            <w:proofErr w:type="spellStart"/>
            <w:r>
              <w:rPr>
                <w:b/>
                <w:bCs/>
              </w:rPr>
              <w:t>Cz</w:t>
            </w:r>
            <w:r>
              <w:rPr>
                <w:b/>
                <w:bCs/>
                <w:vertAlign w:val="subscript"/>
              </w:rPr>
              <w:t>min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Cz</w:t>
            </w:r>
            <w:r>
              <w:rPr>
                <w:b/>
                <w:bCs/>
                <w:vertAlign w:val="subscript"/>
              </w:rPr>
              <w:t>wn</w:t>
            </w:r>
            <w:proofErr w:type="spellEnd"/>
            <w:r>
              <w:rPr>
                <w:b/>
                <w:bCs/>
              </w:rPr>
              <w:t xml:space="preserve"> x 100 pkt x 30%</w:t>
            </w:r>
          </w:p>
          <w:p w:rsidR="00B44BB3" w:rsidRDefault="00B44BB3" w:rsidP="00E052EF">
            <w:pPr>
              <w:spacing w:after="0" w:line="240" w:lineRule="auto"/>
              <w:jc w:val="both"/>
            </w:pPr>
            <w:proofErr w:type="spellStart"/>
            <w:r w:rsidRPr="00B44BB3">
              <w:rPr>
                <w:bCs/>
              </w:rPr>
              <w:t>Cz</w:t>
            </w:r>
            <w:r w:rsidRPr="00B44BB3">
              <w:rPr>
                <w:bCs/>
                <w:vertAlign w:val="subscript"/>
              </w:rPr>
              <w:t>min</w:t>
            </w:r>
            <w:proofErr w:type="spellEnd"/>
            <w:r w:rsidRPr="00B44BB3">
              <w:t xml:space="preserve"> </w:t>
            </w:r>
            <w:r w:rsidR="0077274E">
              <w:t>–</w:t>
            </w:r>
            <w:r>
              <w:t xml:space="preserve"> </w:t>
            </w:r>
            <w:r w:rsidR="0077274E">
              <w:t>najkrótszy czas spośród oferowanych w ramach kryterium wyrażony w miesiącach,</w:t>
            </w:r>
          </w:p>
          <w:p w:rsidR="0077274E" w:rsidRDefault="0077274E" w:rsidP="00E052EF">
            <w:pPr>
              <w:spacing w:after="0" w:line="240" w:lineRule="auto"/>
              <w:jc w:val="both"/>
              <w:rPr>
                <w:bCs/>
              </w:rPr>
            </w:pPr>
            <w:proofErr w:type="spellStart"/>
            <w:r w:rsidRPr="0077274E">
              <w:rPr>
                <w:bCs/>
              </w:rPr>
              <w:t>Cz</w:t>
            </w:r>
            <w:r w:rsidRPr="0077274E">
              <w:rPr>
                <w:bCs/>
                <w:vertAlign w:val="subscript"/>
              </w:rPr>
              <w:t>wn</w:t>
            </w:r>
            <w:proofErr w:type="spellEnd"/>
            <w:r>
              <w:rPr>
                <w:bCs/>
                <w:vertAlign w:val="subscript"/>
              </w:rPr>
              <w:t xml:space="preserve">  </w:t>
            </w:r>
            <w:r>
              <w:rPr>
                <w:bCs/>
              </w:rPr>
              <w:t>– czas badanej oferty w ramach kryterium.</w:t>
            </w:r>
          </w:p>
          <w:p w:rsidR="0077274E" w:rsidRPr="0077274E" w:rsidRDefault="0077274E" w:rsidP="00E052EF">
            <w:pPr>
              <w:spacing w:after="0" w:line="240" w:lineRule="auto"/>
              <w:jc w:val="both"/>
            </w:pPr>
          </w:p>
          <w:p w:rsidR="00183D13" w:rsidRPr="007A6338" w:rsidRDefault="00183D13" w:rsidP="00E052EF">
            <w:pPr>
              <w:spacing w:after="0" w:line="240" w:lineRule="auto"/>
              <w:jc w:val="both"/>
            </w:pPr>
            <w:r w:rsidRPr="007A6338">
              <w:t xml:space="preserve">Końcowy </w:t>
            </w:r>
            <w:r w:rsidR="0077274E">
              <w:t>wynik powyższych działań</w:t>
            </w:r>
            <w:r w:rsidRPr="007A6338">
              <w:t xml:space="preserve"> zostanie zaokrąglony do dwóch miejsc po przecinku, zgodnie z zasadami matematycznymi.</w:t>
            </w:r>
          </w:p>
        </w:tc>
      </w:tr>
    </w:tbl>
    <w:p w:rsidR="00183D13" w:rsidRPr="007A6338" w:rsidRDefault="00183D13" w:rsidP="00183D13">
      <w:pPr>
        <w:suppressAutoHyphens/>
        <w:spacing w:after="0" w:line="240" w:lineRule="auto"/>
        <w:jc w:val="both"/>
        <w:rPr>
          <w:rFonts w:eastAsia="Arial" w:cs="Arial"/>
          <w:color w:val="000000"/>
          <w:lang w:eastAsia="ar-SA"/>
        </w:rPr>
      </w:pPr>
      <w:r w:rsidRPr="007A6338">
        <w:rPr>
          <w:color w:val="000000"/>
        </w:rPr>
        <w:lastRenderedPageBreak/>
        <w:t>Zamawiający informuje, że cenę oferty Wykonawca wskazuje wyłącznie celem porównania przez Zamawiającego ofert oraz wyboru przez Zamawiającego oferty</w:t>
      </w:r>
      <w:r w:rsidRPr="007A6338">
        <w:rPr>
          <w:color w:val="000000"/>
          <w:spacing w:val="-15"/>
        </w:rPr>
        <w:t xml:space="preserve"> </w:t>
      </w:r>
      <w:r w:rsidRPr="007A6338">
        <w:rPr>
          <w:color w:val="000000"/>
        </w:rPr>
        <w:t>najkorzystniejszej.</w:t>
      </w:r>
      <w:r w:rsidRPr="007A6338">
        <w:rPr>
          <w:color w:val="000000"/>
          <w:spacing w:val="-14"/>
        </w:rPr>
        <w:t xml:space="preserve"> </w:t>
      </w:r>
      <w:r w:rsidRPr="007A6338">
        <w:rPr>
          <w:color w:val="000000"/>
        </w:rPr>
        <w:t>Cena</w:t>
      </w:r>
      <w:r w:rsidRPr="007A6338">
        <w:rPr>
          <w:color w:val="000000"/>
          <w:spacing w:val="-14"/>
        </w:rPr>
        <w:t xml:space="preserve"> </w:t>
      </w:r>
      <w:r w:rsidRPr="007A6338">
        <w:rPr>
          <w:color w:val="000000"/>
        </w:rPr>
        <w:t>oferty</w:t>
      </w:r>
      <w:r w:rsidRPr="007A6338">
        <w:rPr>
          <w:color w:val="000000"/>
          <w:spacing w:val="-15"/>
        </w:rPr>
        <w:t xml:space="preserve"> </w:t>
      </w:r>
      <w:r w:rsidRPr="007A6338">
        <w:rPr>
          <w:color w:val="000000"/>
        </w:rPr>
        <w:t>wskazana</w:t>
      </w:r>
      <w:r w:rsidRPr="007A6338">
        <w:rPr>
          <w:color w:val="000000"/>
          <w:spacing w:val="-12"/>
        </w:rPr>
        <w:t xml:space="preserve"> </w:t>
      </w:r>
      <w:r w:rsidRPr="007A6338">
        <w:rPr>
          <w:color w:val="000000"/>
        </w:rPr>
        <w:t>w</w:t>
      </w:r>
      <w:r w:rsidRPr="007A6338">
        <w:rPr>
          <w:color w:val="000000"/>
          <w:spacing w:val="-15"/>
        </w:rPr>
        <w:t xml:space="preserve"> </w:t>
      </w:r>
      <w:r w:rsidRPr="007A6338">
        <w:rPr>
          <w:color w:val="000000"/>
        </w:rPr>
        <w:t>formularzu</w:t>
      </w:r>
      <w:r w:rsidRPr="007A6338">
        <w:rPr>
          <w:color w:val="000000"/>
          <w:spacing w:val="-16"/>
        </w:rPr>
        <w:t xml:space="preserve"> </w:t>
      </w:r>
      <w:r w:rsidRPr="007A6338">
        <w:rPr>
          <w:color w:val="000000"/>
        </w:rPr>
        <w:t>ofertowym</w:t>
      </w:r>
      <w:r w:rsidRPr="007A6338">
        <w:rPr>
          <w:color w:val="000000"/>
          <w:spacing w:val="-13"/>
        </w:rPr>
        <w:t xml:space="preserve"> </w:t>
      </w:r>
      <w:r w:rsidRPr="007A6338">
        <w:rPr>
          <w:color w:val="000000"/>
        </w:rPr>
        <w:t>stanowi</w:t>
      </w:r>
      <w:r w:rsidRPr="007A6338">
        <w:rPr>
          <w:color w:val="000000"/>
          <w:spacing w:val="-15"/>
        </w:rPr>
        <w:t xml:space="preserve"> </w:t>
      </w:r>
      <w:r w:rsidRPr="007A6338">
        <w:rPr>
          <w:color w:val="000000"/>
        </w:rPr>
        <w:t>jednocześnie</w:t>
      </w:r>
      <w:r w:rsidRPr="007A6338">
        <w:rPr>
          <w:color w:val="000000"/>
          <w:spacing w:val="-16"/>
        </w:rPr>
        <w:t xml:space="preserve"> </w:t>
      </w:r>
      <w:r w:rsidRPr="007A6338">
        <w:rPr>
          <w:color w:val="000000"/>
        </w:rPr>
        <w:t xml:space="preserve">maksymalną wartość wynagrodzenia brutto dla Wykonawcy. Zamawiający zapłaci Wykonawcy wynagrodzenie wyłącznie za faktycznie wykonane usługi. </w:t>
      </w:r>
    </w:p>
    <w:p w:rsidR="004C747F" w:rsidRDefault="004C747F" w:rsidP="00183D13">
      <w:pPr>
        <w:suppressAutoHyphens/>
        <w:spacing w:after="0" w:line="240" w:lineRule="auto"/>
        <w:jc w:val="both"/>
        <w:rPr>
          <w:rFonts w:eastAsia="Arial" w:cs="Arial"/>
          <w:color w:val="000000"/>
          <w:u w:val="single"/>
          <w:lang w:eastAsia="ar-SA"/>
        </w:rPr>
      </w:pPr>
    </w:p>
    <w:p w:rsidR="00183D13" w:rsidRPr="003749BE" w:rsidRDefault="004C747F" w:rsidP="00183D13">
      <w:pPr>
        <w:suppressAutoHyphens/>
        <w:spacing w:after="0" w:line="240" w:lineRule="auto"/>
        <w:jc w:val="both"/>
        <w:rPr>
          <w:rFonts w:eastAsia="Arial" w:cs="Arial"/>
          <w:b/>
          <w:color w:val="000000"/>
          <w:lang w:eastAsia="ar-SA"/>
        </w:rPr>
      </w:pPr>
      <w:r w:rsidRPr="003749BE">
        <w:rPr>
          <w:rFonts w:eastAsia="Arial" w:cs="Arial"/>
          <w:b/>
          <w:color w:val="000000"/>
          <w:u w:val="single"/>
          <w:lang w:eastAsia="ar-SA"/>
        </w:rPr>
        <w:t>I</w:t>
      </w:r>
      <w:r w:rsidR="00183D13" w:rsidRPr="003749BE">
        <w:rPr>
          <w:rFonts w:eastAsia="Arial" w:cs="Arial"/>
          <w:b/>
          <w:color w:val="000000"/>
          <w:u w:val="single"/>
          <w:lang w:eastAsia="ar-SA"/>
        </w:rPr>
        <w:t xml:space="preserve">I. </w:t>
      </w:r>
      <w:r w:rsidR="00183D13" w:rsidRPr="003749BE">
        <w:rPr>
          <w:rFonts w:eastAsia="Times New Roman" w:cs="Arial"/>
          <w:b/>
          <w:color w:val="000000"/>
          <w:u w:val="single"/>
          <w:lang w:eastAsia="ar-SA"/>
        </w:rPr>
        <w:t>Sposób przygotowania oferty</w:t>
      </w:r>
      <w:r w:rsidR="00183D13" w:rsidRPr="003749BE">
        <w:rPr>
          <w:rFonts w:eastAsia="Times New Roman" w:cs="Arial"/>
          <w:b/>
          <w:color w:val="000000"/>
          <w:lang w:eastAsia="ar-SA"/>
        </w:rPr>
        <w:t>:</w:t>
      </w:r>
    </w:p>
    <w:p w:rsidR="00183D13" w:rsidRPr="007A6338" w:rsidRDefault="00183D13" w:rsidP="00183D13">
      <w:pPr>
        <w:suppressAutoHyphens/>
        <w:spacing w:after="0" w:line="240" w:lineRule="auto"/>
        <w:jc w:val="both"/>
        <w:rPr>
          <w:rFonts w:eastAsia="Times New Roman" w:cs="Arial"/>
          <w:color w:val="000000"/>
          <w:lang w:eastAsia="ar-SA"/>
        </w:rPr>
      </w:pPr>
      <w:r w:rsidRPr="007A6338">
        <w:rPr>
          <w:rFonts w:eastAsia="Times New Roman" w:cs="Arial"/>
          <w:color w:val="000000"/>
          <w:lang w:eastAsia="ar-SA"/>
        </w:rPr>
        <w:t>Oferta powinna zawierać wypełniony, podpisany i opieczętowany druk "F</w:t>
      </w:r>
      <w:r w:rsidR="003420CD">
        <w:rPr>
          <w:rFonts w:eastAsia="Times New Roman" w:cs="Arial"/>
          <w:color w:val="000000"/>
          <w:lang w:eastAsia="ar-SA"/>
        </w:rPr>
        <w:t>ormularz</w:t>
      </w:r>
      <w:r w:rsidR="0074188B" w:rsidRPr="007A6338">
        <w:rPr>
          <w:rFonts w:eastAsia="Times New Roman" w:cs="Arial"/>
          <w:color w:val="000000"/>
          <w:lang w:eastAsia="ar-SA"/>
        </w:rPr>
        <w:t xml:space="preserve"> </w:t>
      </w:r>
      <w:r w:rsidR="003420CD">
        <w:rPr>
          <w:rFonts w:eastAsia="Times New Roman" w:cs="Arial"/>
          <w:color w:val="000000"/>
          <w:lang w:eastAsia="ar-SA"/>
        </w:rPr>
        <w:t>ofertowy</w:t>
      </w:r>
      <w:r w:rsidRPr="007A6338">
        <w:rPr>
          <w:rFonts w:eastAsia="Times New Roman" w:cs="Arial"/>
          <w:color w:val="000000"/>
          <w:lang w:eastAsia="ar-SA"/>
        </w:rPr>
        <w:t xml:space="preserve">" - </w:t>
      </w:r>
      <w:r w:rsidRPr="007A6338">
        <w:rPr>
          <w:rFonts w:eastAsia="Times New Roman" w:cs="Arial"/>
          <w:color w:val="000000"/>
          <w:lang w:eastAsia="ar-SA"/>
        </w:rPr>
        <w:br/>
        <w:t>Załącznik nr 2.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b/>
          <w:color w:val="000000" w:themeColor="text1"/>
          <w:u w:val="single"/>
        </w:rPr>
      </w:pPr>
      <w:r w:rsidRPr="003749BE">
        <w:rPr>
          <w:rFonts w:cs="Arial"/>
          <w:color w:val="000000" w:themeColor="text1"/>
          <w:u w:val="single"/>
        </w:rPr>
        <w:t>III.</w:t>
      </w:r>
      <w:r w:rsidRPr="003749BE">
        <w:rPr>
          <w:b/>
          <w:color w:val="000000" w:themeColor="text1"/>
          <w:u w:val="single"/>
        </w:rPr>
        <w:t xml:space="preserve"> </w:t>
      </w:r>
      <w:r w:rsidRPr="003749BE">
        <w:rPr>
          <w:rFonts w:cs="Arial"/>
          <w:b/>
          <w:color w:val="000000" w:themeColor="text1"/>
          <w:u w:val="single"/>
        </w:rPr>
        <w:t>Klauzula informacyjna - w przypadku pozyskiwania danych od osoby, której dane dotyczą zgodnie z art. 13 RODO - przetwarzanie danych na podstawie wypełnienia obowiązku prawnego ciążącego na administratorze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podstawa z art. 6 ust. 1 lit. c Rozporządzenia Parlamentu Europejskiego i Rady (UE) 2016/679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z 27.04.2016 r. w sprawie ochrony osób fizycznych w związku z przetwarzaniem danych osobowych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i w sprawie swobodnego przepływu takich danych oraz uchylenia dyrektywy 95/46/WE (ogólne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rozporządzenie o ochronie danych)</w:t>
      </w:r>
      <w:r w:rsidR="003749BE" w:rsidRPr="003749BE">
        <w:rPr>
          <w:rFonts w:cs="Arial"/>
          <w:color w:val="000000" w:themeColor="text1"/>
        </w:rPr>
        <w:t>.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b/>
          <w:color w:val="000000" w:themeColor="text1"/>
          <w:u w:val="single"/>
        </w:rPr>
      </w:pPr>
      <w:r w:rsidRPr="003749BE">
        <w:rPr>
          <w:rFonts w:cs="Arial"/>
          <w:b/>
          <w:color w:val="000000" w:themeColor="text1"/>
          <w:u w:val="single"/>
        </w:rPr>
        <w:t>Informacje podawane w przypadku pozyskiwania danych od osoby, której dane dotyczą: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Zgodnie z art. 13 ust. 1−2 rozporządzenia Parlamentu Europejskiego i Rady (UE) 2016/679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 xml:space="preserve">z 27.04.2016 r. w sprawie ochrony osób fizycznych w związku z przetwarzaniem danych osobowych </w:t>
      </w:r>
      <w:r w:rsidRPr="003749BE">
        <w:rPr>
          <w:rFonts w:cs="Arial"/>
          <w:color w:val="000000" w:themeColor="text1"/>
        </w:rPr>
        <w:br/>
        <w:t>i w sprawie swobodnego przepływu takich danych oraz uchylenia dyrektywy 95/46/WE (ogólne rozporządzenie o ochronie danych) zwanego dalej RODO*– informuje się, że: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3749BE">
        <w:rPr>
          <w:rFonts w:cs="Arial"/>
          <w:b/>
          <w:color w:val="000000" w:themeColor="text1"/>
        </w:rPr>
        <w:t>I. Administrator danych osobowych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Administratorem Pani/Pana danych osobowych jest MCDN, z siedzibą w Krakowie, ul. Lubelska 23, 30-003 Kraków.</w:t>
      </w:r>
    </w:p>
    <w:p w:rsidR="00A45D49" w:rsidRPr="00523307" w:rsidRDefault="00A45D49" w:rsidP="00A45D49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523307">
        <w:rPr>
          <w:rFonts w:cs="Arial"/>
          <w:b/>
          <w:color w:val="000000" w:themeColor="text1"/>
        </w:rPr>
        <w:t>II. Inspektor Ochrony Danych*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Dane kontaktowe Inspektora Ochrony Danych – adres do korespondencji: Inspektor Ochrony Danych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MCDN, Małopolskie Centrum Doskonalenia Nauczycieli, ul. Lubelska 23, 30-003 Kraków; email: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iod@mcdn.edu.pl.</w:t>
      </w:r>
    </w:p>
    <w:p w:rsidR="00A45D49" w:rsidRPr="00523307" w:rsidRDefault="00A45D49" w:rsidP="00A45D49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523307">
        <w:rPr>
          <w:rFonts w:cs="Arial"/>
          <w:b/>
          <w:color w:val="000000" w:themeColor="text1"/>
        </w:rPr>
        <w:t>III. Cele przetwarzania danych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Administrator będzie przetwarzać Pani/Pana dane w celu związanym z prowadzonym postępowaniem o udzielenie zamówienia publicznego oraz zawarciem i realizacją umowy</w:t>
      </w:r>
      <w:r w:rsidRPr="003749BE">
        <w:rPr>
          <w:rFonts w:cs="Arial"/>
          <w:color w:val="000000" w:themeColor="text1"/>
          <w:vertAlign w:val="superscript"/>
        </w:rPr>
        <w:footnoteReference w:id="1"/>
      </w:r>
      <w:r w:rsidRPr="003749BE">
        <w:rPr>
          <w:rFonts w:cs="Arial"/>
          <w:color w:val="000000" w:themeColor="text1"/>
        </w:rPr>
        <w:t>.</w:t>
      </w:r>
    </w:p>
    <w:p w:rsidR="00A45D49" w:rsidRPr="00523307" w:rsidRDefault="00A45D49" w:rsidP="00A45D49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523307">
        <w:rPr>
          <w:rFonts w:cs="Arial"/>
          <w:b/>
          <w:color w:val="000000" w:themeColor="text1"/>
        </w:rPr>
        <w:t>IV. Informacja o wymogu podania danych wynikających z przepisu prawa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 xml:space="preserve">Obowiązek podania przez Panią/Pana danych, o których mowa jest wymogiem ustawowym określonym w przepisach ustawy </w:t>
      </w:r>
      <w:proofErr w:type="spellStart"/>
      <w:r w:rsidRPr="003749BE">
        <w:rPr>
          <w:rFonts w:cs="Arial"/>
          <w:color w:val="000000" w:themeColor="text1"/>
        </w:rPr>
        <w:t>Pzp</w:t>
      </w:r>
      <w:proofErr w:type="spellEnd"/>
      <w:r w:rsidRPr="003749BE">
        <w:rPr>
          <w:rFonts w:cs="Arial"/>
          <w:color w:val="000000" w:themeColor="text1"/>
        </w:rPr>
        <w:t>, związanym z udziałem w postępowaniu o udzielenie zamówienia publicznego.</w:t>
      </w:r>
    </w:p>
    <w:p w:rsidR="00A45D49" w:rsidRPr="00523307" w:rsidRDefault="00A45D49" w:rsidP="00A45D49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523307">
        <w:rPr>
          <w:rFonts w:cs="Arial"/>
          <w:b/>
          <w:color w:val="000000" w:themeColor="text1"/>
        </w:rPr>
        <w:t>V. Konsekwencje niepodania danych osobowych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 xml:space="preserve">Konsekwencje niepodania określonych danych wynikają z ustawy </w:t>
      </w:r>
      <w:proofErr w:type="spellStart"/>
      <w:r w:rsidRPr="003749BE">
        <w:rPr>
          <w:rFonts w:cs="Arial"/>
          <w:color w:val="000000" w:themeColor="text1"/>
        </w:rPr>
        <w:t>Pzp</w:t>
      </w:r>
      <w:proofErr w:type="spellEnd"/>
      <w:r w:rsidRPr="003749BE">
        <w:rPr>
          <w:rFonts w:cs="Arial"/>
          <w:color w:val="000000" w:themeColor="text1"/>
        </w:rPr>
        <w:t>.</w:t>
      </w:r>
    </w:p>
    <w:p w:rsidR="00A45D49" w:rsidRPr="00523307" w:rsidRDefault="00A45D49" w:rsidP="00A45D49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523307">
        <w:rPr>
          <w:rFonts w:cs="Arial"/>
          <w:b/>
          <w:color w:val="000000" w:themeColor="text1"/>
        </w:rPr>
        <w:t>VI. Okres przechowywania danych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Pani/Pana dane osobowe będą przechowywane przez okres odpowiedni dla dokumentacji zamówień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publicznych i zgodny z jednolitym rzeczowym wykazem akt urzędów marszałkowskich w zakresie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działania archiwów zakładowych.</w:t>
      </w:r>
    </w:p>
    <w:p w:rsidR="00A45D49" w:rsidRPr="00523307" w:rsidRDefault="00A45D49" w:rsidP="00A45D49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523307">
        <w:rPr>
          <w:rFonts w:cs="Arial"/>
          <w:b/>
          <w:color w:val="000000" w:themeColor="text1"/>
        </w:rPr>
        <w:t>VII. Prawa osób, których dane dotyczą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Posiada Pani/Pan prawo: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− na podstawie art. 15 RODO prawo dostępu do danych osobowych Pani/Pana dotyczących;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lastRenderedPageBreak/>
        <w:t>− na podstawie art. 16 RODO prawo do sprostowania Pani/Pana danych osobowych **;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− na podstawie art. 18 RODO prawo żądania od administratora ograniczenia przetwarzania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danych osobowych z zastrzeżeniem przypadków, o których mowa w art. 18 ust. 2 RODO ***;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− prawo do wniesienia skargi do Prezesa Urzędu Ochrony Danych Osobowych, gdy uzna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Pani/Pan, że przetwarzanie danych osobowych Pani/Pana dotyczących narusza przepisy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>RODO.</w:t>
      </w:r>
    </w:p>
    <w:p w:rsidR="00A45D49" w:rsidRPr="00523307" w:rsidRDefault="00A45D49" w:rsidP="00A45D49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523307">
        <w:rPr>
          <w:rFonts w:cs="Arial"/>
          <w:b/>
          <w:color w:val="000000" w:themeColor="text1"/>
        </w:rPr>
        <w:t>VIII. Prawo wniesienia skargi do organu nadzorczego</w:t>
      </w:r>
    </w:p>
    <w:p w:rsidR="003749BE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 xml:space="preserve">Ma Pani/Pan prawo wniesienia skargi do organu nadzorczego, którym w Polsce jest </w:t>
      </w:r>
      <w:r w:rsidRPr="003749BE">
        <w:rPr>
          <w:rFonts w:cs="Arial"/>
          <w:bCs/>
          <w:color w:val="000000" w:themeColor="text1"/>
        </w:rPr>
        <w:t xml:space="preserve">Prezes Urzędu Ochrony Danych Osobowych. </w:t>
      </w:r>
    </w:p>
    <w:p w:rsidR="00A45D49" w:rsidRPr="00523307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523307">
        <w:rPr>
          <w:rFonts w:cs="Arial"/>
          <w:b/>
          <w:bCs/>
          <w:color w:val="000000" w:themeColor="text1"/>
        </w:rPr>
        <w:t xml:space="preserve">IX. Odbiorcy danych 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 xml:space="preserve">Pani/Pana dane osobowe mogą zostać ujawnione innym podmiotom upoważnionym na podstawie przepisów prawa. </w:t>
      </w:r>
    </w:p>
    <w:p w:rsidR="00A45D49" w:rsidRPr="00523307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523307">
        <w:rPr>
          <w:rFonts w:cs="Arial"/>
          <w:b/>
          <w:bCs/>
          <w:color w:val="000000" w:themeColor="text1"/>
        </w:rPr>
        <w:t xml:space="preserve">X. Informacja dotycząca zautomatyzowanego przetwarzania danych osobowych 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 xml:space="preserve">Pani/Pana dane nie będą przetwarzane w sposób zautomatyzowany. </w:t>
      </w:r>
    </w:p>
    <w:p w:rsidR="00A45D49" w:rsidRPr="00523307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523307">
        <w:rPr>
          <w:rFonts w:cs="Arial"/>
          <w:b/>
          <w:bCs/>
          <w:color w:val="000000" w:themeColor="text1"/>
        </w:rPr>
        <w:t>XI</w:t>
      </w:r>
      <w:r w:rsidRPr="00523307">
        <w:rPr>
          <w:rFonts w:cs="Arial"/>
          <w:color w:val="000000" w:themeColor="text1"/>
        </w:rPr>
        <w:t xml:space="preserve">. </w:t>
      </w:r>
      <w:r w:rsidRPr="00523307">
        <w:rPr>
          <w:rFonts w:cs="Arial"/>
          <w:b/>
          <w:bCs/>
          <w:color w:val="000000" w:themeColor="text1"/>
        </w:rPr>
        <w:t xml:space="preserve">Dodatkowe </w:t>
      </w:r>
      <w:r w:rsidRPr="00523307">
        <w:rPr>
          <w:rFonts w:cs="Arial"/>
          <w:color w:val="000000" w:themeColor="text1"/>
        </w:rPr>
        <w:t>i</w:t>
      </w:r>
      <w:r w:rsidRPr="00523307">
        <w:rPr>
          <w:rFonts w:cs="Arial"/>
          <w:b/>
          <w:bCs/>
          <w:color w:val="000000" w:themeColor="text1"/>
        </w:rPr>
        <w:t xml:space="preserve">nformacje 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 xml:space="preserve">Nie przysługuje Pani/Panu: 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 xml:space="preserve">− w związku z art. 17 ust. 3 lit. b, d lub e RODO prawo do usunięcia danych osobowych; 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 xml:space="preserve">− prawo do przenoszenia danych osobowych, o którym mowa w art. 20 RODO; </w:t>
      </w:r>
    </w:p>
    <w:p w:rsidR="00A45D49" w:rsidRPr="003749BE" w:rsidRDefault="00A45D49" w:rsidP="00A45D49">
      <w:pPr>
        <w:spacing w:after="0" w:line="240" w:lineRule="auto"/>
        <w:jc w:val="both"/>
        <w:rPr>
          <w:rFonts w:cs="Arial"/>
          <w:color w:val="000000" w:themeColor="text1"/>
        </w:rPr>
      </w:pPr>
      <w:r w:rsidRPr="003749BE">
        <w:rPr>
          <w:rFonts w:cs="Arial"/>
          <w:color w:val="000000" w:themeColor="text1"/>
        </w:rPr>
        <w:t xml:space="preserve">− </w:t>
      </w:r>
      <w:r w:rsidRPr="003749BE">
        <w:rPr>
          <w:rFonts w:cs="Arial"/>
          <w:b/>
          <w:bCs/>
          <w:color w:val="000000" w:themeColor="text1"/>
        </w:rPr>
        <w:t>na podstawie art. 21 RODO prawo sprzeciwu, wobec przetwarzania danych osobowych, gdyż podstawą prawną przetwarzania Pani/Pana danych osobowych jest art. 6 ust. 1 lit. c RODO</w:t>
      </w:r>
      <w:r w:rsidRPr="003749BE">
        <w:rPr>
          <w:rFonts w:cs="Arial"/>
          <w:color w:val="000000" w:themeColor="text1"/>
        </w:rPr>
        <w:t xml:space="preserve">. </w:t>
      </w:r>
    </w:p>
    <w:p w:rsidR="00A45D49" w:rsidRPr="00A45D49" w:rsidRDefault="00A45D49" w:rsidP="00A45D49">
      <w:pPr>
        <w:spacing w:after="0" w:line="240" w:lineRule="auto"/>
        <w:jc w:val="both"/>
        <w:rPr>
          <w:rFonts w:cs="Arial"/>
          <w:color w:val="FF0000"/>
        </w:rPr>
      </w:pPr>
    </w:p>
    <w:p w:rsidR="00183D13" w:rsidRDefault="00183D13" w:rsidP="0074188B">
      <w:pPr>
        <w:spacing w:after="0" w:line="240" w:lineRule="auto"/>
        <w:jc w:val="both"/>
        <w:rPr>
          <w:rFonts w:cs="Arial"/>
          <w:color w:val="FF0000"/>
        </w:rPr>
      </w:pPr>
    </w:p>
    <w:p w:rsidR="003749BE" w:rsidRDefault="003749BE" w:rsidP="0074188B">
      <w:pPr>
        <w:spacing w:after="0" w:line="240" w:lineRule="auto"/>
        <w:jc w:val="both"/>
        <w:rPr>
          <w:rFonts w:cs="Arial"/>
          <w:color w:val="FF0000"/>
        </w:rPr>
      </w:pPr>
    </w:p>
    <w:p w:rsidR="003749BE" w:rsidRDefault="003749BE" w:rsidP="0074188B">
      <w:pPr>
        <w:spacing w:after="0" w:line="240" w:lineRule="auto"/>
        <w:jc w:val="both"/>
        <w:rPr>
          <w:rFonts w:cs="Arial"/>
          <w:color w:val="FF0000"/>
        </w:rPr>
      </w:pPr>
    </w:p>
    <w:p w:rsidR="003749BE" w:rsidRDefault="003749BE" w:rsidP="0074188B">
      <w:pPr>
        <w:spacing w:after="0" w:line="240" w:lineRule="auto"/>
        <w:jc w:val="both"/>
        <w:rPr>
          <w:rFonts w:cs="Arial"/>
          <w:color w:val="FF0000"/>
        </w:rPr>
      </w:pPr>
    </w:p>
    <w:p w:rsidR="003749BE" w:rsidRDefault="003749BE" w:rsidP="0074188B">
      <w:pPr>
        <w:spacing w:after="0" w:line="240" w:lineRule="auto"/>
        <w:jc w:val="both"/>
        <w:rPr>
          <w:rFonts w:cs="Arial"/>
          <w:color w:val="FF0000"/>
        </w:rPr>
      </w:pPr>
    </w:p>
    <w:p w:rsidR="003749BE" w:rsidRDefault="003749BE" w:rsidP="0074188B">
      <w:pPr>
        <w:spacing w:after="0" w:line="240" w:lineRule="auto"/>
        <w:jc w:val="both"/>
        <w:rPr>
          <w:rFonts w:cs="Arial"/>
          <w:color w:val="FF0000"/>
        </w:rPr>
      </w:pPr>
    </w:p>
    <w:p w:rsidR="003749BE" w:rsidRDefault="003749BE" w:rsidP="0074188B">
      <w:pPr>
        <w:spacing w:after="0" w:line="240" w:lineRule="auto"/>
        <w:jc w:val="both"/>
        <w:rPr>
          <w:rFonts w:cs="Arial"/>
          <w:color w:val="FF0000"/>
        </w:rPr>
      </w:pPr>
    </w:p>
    <w:p w:rsidR="003749BE" w:rsidRDefault="003749BE" w:rsidP="0074188B">
      <w:pPr>
        <w:spacing w:after="0" w:line="240" w:lineRule="auto"/>
        <w:jc w:val="both"/>
        <w:rPr>
          <w:rFonts w:cs="Arial"/>
          <w:color w:val="FF0000"/>
        </w:rPr>
      </w:pPr>
    </w:p>
    <w:p w:rsidR="003749BE" w:rsidRPr="00A45D49" w:rsidRDefault="003749BE" w:rsidP="0074188B">
      <w:pPr>
        <w:spacing w:after="0" w:line="240" w:lineRule="auto"/>
        <w:jc w:val="both"/>
        <w:rPr>
          <w:rFonts w:cs="Arial"/>
          <w:color w:val="FF0000"/>
        </w:rPr>
      </w:pPr>
    </w:p>
    <w:p w:rsidR="00317999" w:rsidRPr="00E50BDA" w:rsidRDefault="00317999" w:rsidP="0074188B">
      <w:p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E50BDA">
        <w:rPr>
          <w:rFonts w:cs="Arial"/>
          <w:color w:val="000000"/>
          <w:sz w:val="20"/>
          <w:szCs w:val="20"/>
        </w:rPr>
        <w:t>W załączeniu:</w:t>
      </w:r>
    </w:p>
    <w:p w:rsidR="00317999" w:rsidRPr="00E50BDA" w:rsidRDefault="00317999" w:rsidP="0074188B">
      <w:p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E50BDA">
        <w:rPr>
          <w:rFonts w:cs="Arial"/>
          <w:color w:val="000000"/>
          <w:sz w:val="20"/>
          <w:szCs w:val="20"/>
        </w:rPr>
        <w:t>-  Załącznik n</w:t>
      </w:r>
      <w:r w:rsidR="003420CD" w:rsidRPr="00E50BDA">
        <w:rPr>
          <w:rFonts w:cs="Arial"/>
          <w:color w:val="000000"/>
          <w:sz w:val="20"/>
          <w:szCs w:val="20"/>
        </w:rPr>
        <w:t>r 1 Opis przedmiotu zamówienia</w:t>
      </w:r>
    </w:p>
    <w:p w:rsidR="00317999" w:rsidRPr="00E50BDA" w:rsidRDefault="00317999" w:rsidP="0074188B">
      <w:p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E50BDA">
        <w:rPr>
          <w:rFonts w:cs="Arial"/>
          <w:color w:val="000000"/>
          <w:sz w:val="20"/>
          <w:szCs w:val="20"/>
        </w:rPr>
        <w:t xml:space="preserve">-  Załącznik nr 2 Formularz </w:t>
      </w:r>
      <w:r w:rsidR="003420CD" w:rsidRPr="00E50BDA">
        <w:rPr>
          <w:rFonts w:cs="Arial"/>
          <w:color w:val="000000"/>
          <w:sz w:val="20"/>
          <w:szCs w:val="20"/>
        </w:rPr>
        <w:t>ofertowy</w:t>
      </w:r>
    </w:p>
    <w:p w:rsidR="00317999" w:rsidRDefault="003420CD" w:rsidP="005005D9">
      <w:p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E50BDA">
        <w:rPr>
          <w:rFonts w:cs="Arial"/>
          <w:color w:val="000000"/>
          <w:sz w:val="20"/>
          <w:szCs w:val="20"/>
        </w:rPr>
        <w:t>-  Załącznik nr 3 Klauzula informacyjna RODO.</w:t>
      </w:r>
    </w:p>
    <w:p w:rsidR="003749BE" w:rsidRDefault="003749BE" w:rsidP="005005D9">
      <w:p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-  Załącznik nr 4 Wzór umowy</w:t>
      </w:r>
    </w:p>
    <w:p w:rsidR="006C3CAC" w:rsidRDefault="006C3CAC" w:rsidP="005005D9">
      <w:p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</w:p>
    <w:p w:rsidR="006C3CAC" w:rsidRDefault="006C3CAC" w:rsidP="005005D9">
      <w:p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</w:p>
    <w:p w:rsidR="006C3CAC" w:rsidRDefault="006C3CAC" w:rsidP="005005D9">
      <w:p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</w:p>
    <w:p w:rsidR="006C3CAC" w:rsidRDefault="006C3CAC" w:rsidP="005005D9">
      <w:p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</w:p>
    <w:p w:rsidR="005005D9" w:rsidRDefault="005005D9" w:rsidP="005005D9">
      <w:pPr>
        <w:spacing w:after="0" w:line="240" w:lineRule="auto"/>
        <w:jc w:val="right"/>
        <w:rPr>
          <w:rFonts w:cs="Arial"/>
          <w:color w:val="000000"/>
          <w:sz w:val="20"/>
          <w:szCs w:val="20"/>
        </w:rPr>
      </w:pPr>
    </w:p>
    <w:p w:rsidR="005005D9" w:rsidRDefault="00EA7D20" w:rsidP="005005D9">
      <w:pPr>
        <w:spacing w:after="0" w:line="240" w:lineRule="auto"/>
        <w:jc w:val="right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……</w:t>
      </w:r>
      <w:r w:rsidR="005005D9">
        <w:rPr>
          <w:rFonts w:cs="Arial"/>
          <w:color w:val="000000"/>
          <w:sz w:val="20"/>
          <w:szCs w:val="20"/>
        </w:rPr>
        <w:t>………………..Filip Frąckowiak…</w:t>
      </w:r>
      <w:r>
        <w:rPr>
          <w:rFonts w:cs="Arial"/>
          <w:color w:val="000000"/>
          <w:sz w:val="20"/>
          <w:szCs w:val="20"/>
        </w:rPr>
        <w:t>….</w:t>
      </w:r>
      <w:r w:rsidR="005005D9">
        <w:rPr>
          <w:rFonts w:cs="Arial"/>
          <w:color w:val="000000"/>
          <w:sz w:val="20"/>
          <w:szCs w:val="20"/>
        </w:rPr>
        <w:t>……………</w:t>
      </w:r>
    </w:p>
    <w:p w:rsidR="005005D9" w:rsidRPr="00EA7D20" w:rsidRDefault="005005D9" w:rsidP="00EA7D20">
      <w:pPr>
        <w:spacing w:after="0" w:line="240" w:lineRule="auto"/>
        <w:ind w:left="4956" w:firstLine="708"/>
        <w:jc w:val="center"/>
        <w:rPr>
          <w:rFonts w:cs="Arial"/>
          <w:color w:val="000000"/>
          <w:sz w:val="16"/>
          <w:szCs w:val="16"/>
        </w:rPr>
      </w:pPr>
      <w:r w:rsidRPr="00EA7D20">
        <w:rPr>
          <w:rFonts w:cs="Arial"/>
          <w:color w:val="000000"/>
          <w:sz w:val="16"/>
          <w:szCs w:val="16"/>
        </w:rPr>
        <w:t>(podpis pracownika MCDN zajmującego się</w:t>
      </w:r>
    </w:p>
    <w:p w:rsidR="005005D9" w:rsidRPr="00EA7D20" w:rsidRDefault="00EA7D20" w:rsidP="00EA7D20">
      <w:pPr>
        <w:spacing w:after="0" w:line="240" w:lineRule="auto"/>
        <w:ind w:left="4956"/>
        <w:jc w:val="center"/>
        <w:rPr>
          <w:rFonts w:cs="Arial"/>
          <w:color w:val="000000"/>
          <w:sz w:val="16"/>
          <w:szCs w:val="16"/>
        </w:rPr>
      </w:pPr>
      <w:r w:rsidRPr="00EA7D20">
        <w:rPr>
          <w:rFonts w:cs="Arial"/>
          <w:color w:val="000000"/>
          <w:sz w:val="16"/>
          <w:szCs w:val="16"/>
        </w:rPr>
        <w:t xml:space="preserve">           </w:t>
      </w:r>
      <w:r>
        <w:rPr>
          <w:rFonts w:cs="Arial"/>
          <w:color w:val="000000"/>
          <w:sz w:val="16"/>
          <w:szCs w:val="16"/>
        </w:rPr>
        <w:tab/>
      </w:r>
      <w:r w:rsidRPr="00EA7D20">
        <w:rPr>
          <w:rFonts w:cs="Arial"/>
          <w:color w:val="000000"/>
          <w:sz w:val="16"/>
          <w:szCs w:val="16"/>
        </w:rPr>
        <w:t xml:space="preserve">  realizacją procedury wyboru wykonawcy)</w:t>
      </w:r>
    </w:p>
    <w:p w:rsidR="006C3CAC" w:rsidRDefault="006C3CAC" w:rsidP="00E50BDA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6C3CAC" w:rsidRDefault="006C3CAC" w:rsidP="00E50BDA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6C3CAC" w:rsidRDefault="006C3CAC" w:rsidP="00E50BDA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6C3CAC" w:rsidRDefault="006C3CAC" w:rsidP="00E50BDA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6C3CAC" w:rsidRDefault="006C3CAC" w:rsidP="00E50BDA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6C3CAC" w:rsidRDefault="006C3CAC" w:rsidP="00E50BDA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6C3CAC" w:rsidRDefault="006C3CAC" w:rsidP="00E50BDA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6C3CAC" w:rsidRDefault="006C3CAC" w:rsidP="00E50BDA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6C3CAC" w:rsidRDefault="006C3CAC" w:rsidP="00E50BDA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6C3CAC" w:rsidRDefault="006C3CAC" w:rsidP="00E50BDA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6C3CAC" w:rsidRDefault="006C3CAC" w:rsidP="00E50BDA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6C3CAC" w:rsidRDefault="006C3CAC" w:rsidP="00E50BDA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6C3CAC" w:rsidRDefault="006C3CAC" w:rsidP="00E50BDA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317999" w:rsidRPr="00E50BDA" w:rsidRDefault="00317999" w:rsidP="00E50BDA">
      <w:pPr>
        <w:spacing w:after="0" w:line="240" w:lineRule="auto"/>
        <w:rPr>
          <w:rFonts w:cs="Arial"/>
          <w:i/>
          <w:color w:val="000000"/>
          <w:vertAlign w:val="superscript"/>
        </w:rPr>
      </w:pPr>
    </w:p>
    <w:sectPr w:rsidR="00317999" w:rsidRPr="00E50BDA" w:rsidSect="004179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C1E" w:rsidRDefault="00101C1E" w:rsidP="00EA75EB">
      <w:pPr>
        <w:spacing w:after="0" w:line="240" w:lineRule="auto"/>
      </w:pPr>
      <w:r>
        <w:separator/>
      </w:r>
    </w:p>
  </w:endnote>
  <w:endnote w:type="continuationSeparator" w:id="0">
    <w:p w:rsidR="00101C1E" w:rsidRDefault="00101C1E" w:rsidP="00EA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9BE" w:rsidRPr="003749BE" w:rsidRDefault="003749BE" w:rsidP="003749BE">
    <w:pPr>
      <w:spacing w:after="0" w:line="240" w:lineRule="auto"/>
      <w:jc w:val="both"/>
      <w:rPr>
        <w:rFonts w:cs="Arial"/>
        <w:color w:val="000000" w:themeColor="text1"/>
        <w:sz w:val="18"/>
        <w:szCs w:val="18"/>
      </w:rPr>
    </w:pPr>
    <w:r w:rsidRPr="003749BE">
      <w:rPr>
        <w:rFonts w:cs="Arial"/>
        <w:color w:val="000000" w:themeColor="text1"/>
        <w:sz w:val="18"/>
        <w:szCs w:val="18"/>
      </w:rPr>
      <w:t>*</w:t>
    </w:r>
    <w:r w:rsidRPr="003749BE">
      <w:rPr>
        <w:rFonts w:cs="Arial"/>
        <w:b/>
        <w:bCs/>
        <w:i/>
        <w:iCs/>
        <w:color w:val="000000" w:themeColor="text1"/>
        <w:sz w:val="18"/>
        <w:szCs w:val="18"/>
      </w:rPr>
      <w:t xml:space="preserve">Wyjaśnienie: </w:t>
    </w:r>
    <w:r w:rsidRPr="003749BE">
      <w:rPr>
        <w:rFonts w:cs="Arial"/>
        <w:i/>
        <w:iCs/>
        <w:color w:val="000000" w:themeColor="text1"/>
        <w:sz w:val="18"/>
        <w:szCs w:val="18"/>
      </w:rPr>
      <w:t xml:space="preserve">informacja w tym zakresie jest wymagana, jeżeli w odniesieniu do danego administratora lub podmiotu przetwarzającego istnieje obowiązek wyznaczenia inspektora ochrony danych osobowych. </w:t>
    </w:r>
  </w:p>
  <w:p w:rsidR="003749BE" w:rsidRPr="003749BE" w:rsidRDefault="003749BE" w:rsidP="003749BE">
    <w:pPr>
      <w:spacing w:after="0" w:line="240" w:lineRule="auto"/>
      <w:jc w:val="both"/>
      <w:rPr>
        <w:rFonts w:cs="Arial"/>
        <w:color w:val="000000" w:themeColor="text1"/>
        <w:sz w:val="18"/>
        <w:szCs w:val="18"/>
      </w:rPr>
    </w:pPr>
    <w:r w:rsidRPr="003749BE">
      <w:rPr>
        <w:rFonts w:cs="Arial"/>
        <w:bCs/>
        <w:i/>
        <w:iCs/>
        <w:color w:val="000000" w:themeColor="text1"/>
        <w:sz w:val="18"/>
        <w:szCs w:val="18"/>
      </w:rPr>
      <w:t xml:space="preserve">** </w:t>
    </w:r>
    <w:r w:rsidRPr="003749BE">
      <w:rPr>
        <w:rFonts w:cs="Arial"/>
        <w:b/>
        <w:bCs/>
        <w:i/>
        <w:iCs/>
        <w:color w:val="000000" w:themeColor="text1"/>
        <w:sz w:val="18"/>
        <w:szCs w:val="18"/>
      </w:rPr>
      <w:t xml:space="preserve">Wyjaśnienie: </w:t>
    </w:r>
    <w:r w:rsidRPr="003749BE">
      <w:rPr>
        <w:rFonts w:cs="Arial"/>
        <w:i/>
        <w:iCs/>
        <w:color w:val="000000" w:themeColor="text1"/>
        <w:sz w:val="18"/>
        <w:szCs w:val="18"/>
      </w:rPr>
      <w:t xml:space="preserve">skorzystanie z prawa do sprostowania nie może skutkować zmianą wyniku postępowania o udzielenie zamówienia publicznego ani zmianą postanowień umowy w zakresie niezgodnym z ustawą </w:t>
    </w:r>
    <w:proofErr w:type="spellStart"/>
    <w:r w:rsidRPr="003749BE">
      <w:rPr>
        <w:rFonts w:cs="Arial"/>
        <w:i/>
        <w:iCs/>
        <w:color w:val="000000" w:themeColor="text1"/>
        <w:sz w:val="18"/>
        <w:szCs w:val="18"/>
      </w:rPr>
      <w:t>Pzp</w:t>
    </w:r>
    <w:proofErr w:type="spellEnd"/>
    <w:r w:rsidRPr="003749BE">
      <w:rPr>
        <w:rFonts w:cs="Arial"/>
        <w:i/>
        <w:iCs/>
        <w:color w:val="000000" w:themeColor="text1"/>
        <w:sz w:val="18"/>
        <w:szCs w:val="18"/>
      </w:rPr>
      <w:t xml:space="preserve"> oraz nie może naruszać integralności protokołu oraz jego załączników. </w:t>
    </w:r>
  </w:p>
  <w:p w:rsidR="003749BE" w:rsidRPr="003749BE" w:rsidRDefault="003749BE" w:rsidP="003749BE">
    <w:pPr>
      <w:spacing w:after="0" w:line="240" w:lineRule="auto"/>
      <w:jc w:val="both"/>
      <w:rPr>
        <w:rFonts w:cs="Arial"/>
        <w:color w:val="000000" w:themeColor="text1"/>
        <w:sz w:val="18"/>
        <w:szCs w:val="18"/>
      </w:rPr>
    </w:pPr>
    <w:r w:rsidRPr="003749BE">
      <w:rPr>
        <w:rFonts w:cs="Arial"/>
        <w:bCs/>
        <w:i/>
        <w:iCs/>
        <w:color w:val="000000" w:themeColor="text1"/>
        <w:sz w:val="18"/>
        <w:szCs w:val="18"/>
      </w:rPr>
      <w:t>***</w:t>
    </w:r>
    <w:r w:rsidRPr="003749BE">
      <w:rPr>
        <w:rFonts w:cs="Arial"/>
        <w:b/>
        <w:bCs/>
        <w:i/>
        <w:iCs/>
        <w:color w:val="000000" w:themeColor="text1"/>
        <w:sz w:val="18"/>
        <w:szCs w:val="18"/>
      </w:rPr>
      <w:t xml:space="preserve"> Wyjaśnienie: </w:t>
    </w:r>
    <w:r w:rsidRPr="003749BE">
      <w:rPr>
        <w:rFonts w:cs="Arial"/>
        <w:i/>
        <w:iCs/>
        <w:color w:val="000000" w:themeColor="text1"/>
        <w:sz w:val="18"/>
        <w:szCs w:val="18"/>
      </w:rPr>
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</w:r>
  </w:p>
  <w:p w:rsidR="003749BE" w:rsidRDefault="003749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C1E" w:rsidRDefault="00101C1E" w:rsidP="00EA75EB">
      <w:pPr>
        <w:spacing w:after="0" w:line="240" w:lineRule="auto"/>
      </w:pPr>
      <w:r>
        <w:separator/>
      </w:r>
    </w:p>
  </w:footnote>
  <w:footnote w:type="continuationSeparator" w:id="0">
    <w:p w:rsidR="00101C1E" w:rsidRDefault="00101C1E" w:rsidP="00EA75EB">
      <w:pPr>
        <w:spacing w:after="0" w:line="240" w:lineRule="auto"/>
      </w:pPr>
      <w:r>
        <w:continuationSeparator/>
      </w:r>
    </w:p>
  </w:footnote>
  <w:footnote w:id="1">
    <w:p w:rsidR="00A45D49" w:rsidRDefault="00A45D49" w:rsidP="00A45D49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7BA5"/>
    <w:multiLevelType w:val="hybridMultilevel"/>
    <w:tmpl w:val="9BF0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99"/>
    <w:rsid w:val="000B0157"/>
    <w:rsid w:val="00101C1E"/>
    <w:rsid w:val="00177487"/>
    <w:rsid w:val="00183D13"/>
    <w:rsid w:val="001A175B"/>
    <w:rsid w:val="001C3823"/>
    <w:rsid w:val="00265682"/>
    <w:rsid w:val="002B7659"/>
    <w:rsid w:val="002F4093"/>
    <w:rsid w:val="00317999"/>
    <w:rsid w:val="00320B9E"/>
    <w:rsid w:val="003420CD"/>
    <w:rsid w:val="003749BE"/>
    <w:rsid w:val="003B4A8E"/>
    <w:rsid w:val="003E6FC7"/>
    <w:rsid w:val="00410720"/>
    <w:rsid w:val="004A3B15"/>
    <w:rsid w:val="004C747F"/>
    <w:rsid w:val="005005D9"/>
    <w:rsid w:val="00523307"/>
    <w:rsid w:val="00594ACA"/>
    <w:rsid w:val="005E0FA0"/>
    <w:rsid w:val="00675235"/>
    <w:rsid w:val="006C3CAC"/>
    <w:rsid w:val="00704DC0"/>
    <w:rsid w:val="0074188B"/>
    <w:rsid w:val="0077274E"/>
    <w:rsid w:val="00794418"/>
    <w:rsid w:val="007A6338"/>
    <w:rsid w:val="008465C6"/>
    <w:rsid w:val="00870469"/>
    <w:rsid w:val="008951BB"/>
    <w:rsid w:val="008C2BD7"/>
    <w:rsid w:val="0092626D"/>
    <w:rsid w:val="00A12900"/>
    <w:rsid w:val="00A45D49"/>
    <w:rsid w:val="00AF3022"/>
    <w:rsid w:val="00B2198D"/>
    <w:rsid w:val="00B44BB3"/>
    <w:rsid w:val="00B52C9F"/>
    <w:rsid w:val="00B57BB0"/>
    <w:rsid w:val="00C1469C"/>
    <w:rsid w:val="00CA58DD"/>
    <w:rsid w:val="00CC4221"/>
    <w:rsid w:val="00CD462B"/>
    <w:rsid w:val="00CE4F03"/>
    <w:rsid w:val="00D9741B"/>
    <w:rsid w:val="00DB5A13"/>
    <w:rsid w:val="00DF17C4"/>
    <w:rsid w:val="00E50BDA"/>
    <w:rsid w:val="00EA75EB"/>
    <w:rsid w:val="00EA7D20"/>
    <w:rsid w:val="00EF2400"/>
    <w:rsid w:val="00FA044A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3D13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2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40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83D1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5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75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75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0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BDA"/>
  </w:style>
  <w:style w:type="paragraph" w:styleId="Stopka">
    <w:name w:val="footer"/>
    <w:basedOn w:val="Normalny"/>
    <w:link w:val="StopkaZnak"/>
    <w:uiPriority w:val="99"/>
    <w:unhideWhenUsed/>
    <w:rsid w:val="00E50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BDA"/>
  </w:style>
  <w:style w:type="paragraph" w:styleId="Akapitzlist">
    <w:name w:val="List Paragraph"/>
    <w:basedOn w:val="Normalny"/>
    <w:uiPriority w:val="34"/>
    <w:qFormat/>
    <w:rsid w:val="00CA58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5D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5D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5D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3D13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2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40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83D1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5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75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75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0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BDA"/>
  </w:style>
  <w:style w:type="paragraph" w:styleId="Stopka">
    <w:name w:val="footer"/>
    <w:basedOn w:val="Normalny"/>
    <w:link w:val="StopkaZnak"/>
    <w:uiPriority w:val="99"/>
    <w:unhideWhenUsed/>
    <w:rsid w:val="00E50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BDA"/>
  </w:style>
  <w:style w:type="paragraph" w:styleId="Akapitzlist">
    <w:name w:val="List Paragraph"/>
    <w:basedOn w:val="Normalny"/>
    <w:uiPriority w:val="34"/>
    <w:qFormat/>
    <w:rsid w:val="00CA58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5D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5D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5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Gdowski</dc:creator>
  <cp:lastModifiedBy>MSD38</cp:lastModifiedBy>
  <cp:revision>5</cp:revision>
  <cp:lastPrinted>2018-02-23T09:05:00Z</cp:lastPrinted>
  <dcterms:created xsi:type="dcterms:W3CDTF">2019-05-15T12:03:00Z</dcterms:created>
  <dcterms:modified xsi:type="dcterms:W3CDTF">2019-05-16T06:57:00Z</dcterms:modified>
</cp:coreProperties>
</file>